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79AA" w:rsidRDefault="00F079AA" w:rsidP="00DA065F">
      <w:pPr>
        <w:ind w:left="7228"/>
        <w:rPr>
          <w:rFonts w:cs="David"/>
          <w:rtl/>
        </w:rPr>
      </w:pPr>
      <w:bookmarkStart w:id="0" w:name="date"/>
      <w:bookmarkStart w:id="1" w:name="_GoBack"/>
      <w:bookmarkEnd w:id="0"/>
      <w:bookmarkEnd w:id="1"/>
      <w:r>
        <w:rPr>
          <w:rFonts w:cs="David"/>
          <w:rtl/>
        </w:rPr>
        <w:t>כ"ז בחשון התשע"ז</w:t>
      </w:r>
      <w:r>
        <w:rPr>
          <w:rFonts w:cs="David"/>
          <w:rtl/>
        </w:rPr>
        <w:br/>
        <w:t>28 בנובמבר 2016</w:t>
      </w:r>
    </w:p>
    <w:p w:rsidR="00F079AA" w:rsidRDefault="00F079AA" w:rsidP="00DA065F">
      <w:pPr>
        <w:ind w:left="7228"/>
        <w:rPr>
          <w:rFonts w:cs="David"/>
          <w:rtl/>
        </w:rPr>
      </w:pPr>
      <w:bookmarkStart w:id="2" w:name="docnum"/>
      <w:bookmarkEnd w:id="2"/>
      <w:r>
        <w:rPr>
          <w:rFonts w:cs="David"/>
          <w:rtl/>
        </w:rPr>
        <w:t>מה. 2016-21732</w:t>
      </w:r>
    </w:p>
    <w:p w:rsidR="00F079AA" w:rsidRDefault="00F079AA" w:rsidP="00DA065F">
      <w:pPr>
        <w:ind w:right="-540"/>
        <w:rPr>
          <w:rFonts w:cs="David"/>
          <w:sz w:val="24"/>
          <w:szCs w:val="24"/>
          <w:rtl/>
        </w:rPr>
      </w:pPr>
      <w:bookmarkStart w:id="3" w:name="MainTo"/>
      <w:bookmarkEnd w:id="3"/>
    </w:p>
    <w:p w:rsidR="00782AEE" w:rsidRPr="00BF38FD" w:rsidRDefault="00782AEE" w:rsidP="00DA065F">
      <w:pPr>
        <w:ind w:left="651" w:hanging="651"/>
        <w:rPr>
          <w:rFonts w:cs="David"/>
          <w:sz w:val="24"/>
          <w:szCs w:val="24"/>
          <w:rtl/>
        </w:rPr>
      </w:pPr>
    </w:p>
    <w:p w:rsidR="00782AEE" w:rsidRPr="00BF38FD" w:rsidRDefault="00782AEE" w:rsidP="00DA065F">
      <w:pPr>
        <w:rPr>
          <w:rFonts w:cs="David"/>
          <w:sz w:val="24"/>
          <w:szCs w:val="24"/>
          <w:u w:val="single"/>
          <w:rtl/>
        </w:rPr>
      </w:pPr>
      <w:r w:rsidRPr="00BF38FD">
        <w:rPr>
          <w:rFonts w:cs="David"/>
          <w:sz w:val="24"/>
          <w:szCs w:val="24"/>
          <w:rtl/>
        </w:rPr>
        <w:t xml:space="preserve">הנדון: מכרז </w:t>
      </w:r>
      <w:r>
        <w:rPr>
          <w:rFonts w:cs="David" w:hint="cs"/>
          <w:sz w:val="24"/>
          <w:szCs w:val="24"/>
          <w:u w:val="single"/>
          <w:rtl/>
        </w:rPr>
        <w:t>11-2016</w:t>
      </w:r>
      <w:r w:rsidRPr="00BF38FD">
        <w:rPr>
          <w:rFonts w:cs="David"/>
          <w:sz w:val="24"/>
          <w:szCs w:val="24"/>
          <w:u w:val="single"/>
          <w:rtl/>
        </w:rPr>
        <w:t xml:space="preserve">  – </w:t>
      </w:r>
      <w:bookmarkStart w:id="4" w:name="OLE_LINK1"/>
      <w:bookmarkStart w:id="5" w:name="OLE_LINK2"/>
      <w:r w:rsidRPr="00BF38FD">
        <w:rPr>
          <w:rFonts w:cs="David"/>
          <w:sz w:val="24"/>
          <w:szCs w:val="24"/>
          <w:u w:val="single"/>
          <w:rtl/>
        </w:rPr>
        <w:t xml:space="preserve">רכישת </w:t>
      </w:r>
      <w:r w:rsidRPr="00BF38FD">
        <w:rPr>
          <w:rFonts w:cs="David" w:hint="cs"/>
          <w:sz w:val="24"/>
          <w:szCs w:val="24"/>
          <w:u w:val="single"/>
          <w:rtl/>
        </w:rPr>
        <w:t xml:space="preserve">כלי רכב </w:t>
      </w:r>
      <w:bookmarkEnd w:id="4"/>
      <w:bookmarkEnd w:id="5"/>
      <w:r>
        <w:rPr>
          <w:rFonts w:cs="David" w:hint="cs"/>
          <w:sz w:val="24"/>
          <w:szCs w:val="24"/>
          <w:u w:val="single"/>
          <w:rtl/>
        </w:rPr>
        <w:t>להסעת 10 נוסעים לשב"ס</w:t>
      </w:r>
    </w:p>
    <w:p w:rsidR="00782AEE" w:rsidRPr="00BF38FD" w:rsidRDefault="00782AEE" w:rsidP="00DA065F">
      <w:pPr>
        <w:rPr>
          <w:rFonts w:cs="David"/>
          <w:sz w:val="24"/>
          <w:szCs w:val="24"/>
          <w:rtl/>
        </w:rPr>
      </w:pPr>
    </w:p>
    <w:p w:rsidR="00782AEE" w:rsidRPr="00BF38FD" w:rsidRDefault="00782AEE" w:rsidP="00DA065F">
      <w:pPr>
        <w:rPr>
          <w:rFonts w:cs="David"/>
          <w:sz w:val="24"/>
          <w:szCs w:val="24"/>
          <w:rtl/>
        </w:rPr>
      </w:pPr>
      <w:r w:rsidRPr="00BF38FD">
        <w:rPr>
          <w:rFonts w:cs="David" w:hint="cs"/>
          <w:sz w:val="24"/>
          <w:szCs w:val="24"/>
          <w:rtl/>
        </w:rPr>
        <w:t xml:space="preserve">להלן מענה לשאלות ספקים למכרז </w:t>
      </w:r>
      <w:r>
        <w:rPr>
          <w:rFonts w:cs="David" w:hint="cs"/>
          <w:sz w:val="24"/>
          <w:szCs w:val="24"/>
          <w:rtl/>
        </w:rPr>
        <w:t>11-2016</w:t>
      </w:r>
      <w:r w:rsidRPr="00BF38FD">
        <w:rPr>
          <w:rFonts w:cs="David"/>
          <w:sz w:val="24"/>
          <w:szCs w:val="24"/>
          <w:rtl/>
        </w:rPr>
        <w:t xml:space="preserve"> </w:t>
      </w:r>
      <w:r w:rsidRPr="00BF38FD">
        <w:rPr>
          <w:rFonts w:cs="David" w:hint="cs"/>
          <w:sz w:val="24"/>
          <w:szCs w:val="24"/>
          <w:rtl/>
        </w:rPr>
        <w:t xml:space="preserve">התייחסות </w:t>
      </w:r>
      <w:r w:rsidRPr="00BF38FD">
        <w:rPr>
          <w:rFonts w:cs="David"/>
          <w:sz w:val="24"/>
          <w:szCs w:val="24"/>
          <w:rtl/>
        </w:rPr>
        <w:t>מענה והבהרות עורך המכרז לספקים המשתתפים במכרז שבנדון. מובהר בזאת, כי התשובות המובאות להלן מחייבות את כל המציעים ומהוות חלק בלתי נפרד ממסמכי מכרז</w:t>
      </w:r>
      <w:r w:rsidRPr="00BF38FD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11-2016</w:t>
      </w:r>
    </w:p>
    <w:p w:rsidR="00782AEE" w:rsidRDefault="00782AEE" w:rsidP="00DA065F">
      <w:pPr>
        <w:rPr>
          <w:rtl/>
        </w:rPr>
      </w:pPr>
    </w:p>
    <w:p w:rsidR="00F018B5" w:rsidRPr="00CC1318" w:rsidRDefault="00F018B5" w:rsidP="00F079AA">
      <w:pPr>
        <w:ind w:left="651" w:hanging="651"/>
        <w:rPr>
          <w:rFonts w:cs="David"/>
          <w:b/>
          <w:bCs/>
          <w:sz w:val="28"/>
          <w:szCs w:val="28"/>
          <w:u w:val="single"/>
          <w:rtl/>
        </w:rPr>
      </w:pPr>
      <w:r w:rsidRPr="0047063C">
        <w:rPr>
          <w:rFonts w:cs="David"/>
          <w:sz w:val="24"/>
          <w:szCs w:val="24"/>
          <w:rtl/>
        </w:rPr>
        <w:t>הנדון:</w:t>
      </w:r>
      <w:r w:rsidRPr="0047063C">
        <w:rPr>
          <w:rFonts w:cs="David"/>
          <w:sz w:val="24"/>
          <w:szCs w:val="24"/>
          <w:rtl/>
        </w:rPr>
        <w:tab/>
      </w:r>
      <w:bookmarkStart w:id="6" w:name="About"/>
      <w:bookmarkEnd w:id="6"/>
      <w:r w:rsidR="00F079AA">
        <w:rPr>
          <w:rFonts w:cs="David"/>
          <w:b/>
          <w:bCs/>
          <w:sz w:val="28"/>
          <w:szCs w:val="28"/>
          <w:u w:val="single"/>
          <w:rtl/>
        </w:rPr>
        <w:t>מענה לשאלות ספקים למכרז 11-2016-אוטובוס להסעת אסירים- גרסה 2</w:t>
      </w:r>
    </w:p>
    <w:p w:rsidR="00F018B5" w:rsidRPr="0047063C" w:rsidRDefault="00F079AA" w:rsidP="00DA065F">
      <w:pPr>
        <w:ind w:left="651"/>
        <w:rPr>
          <w:rFonts w:cs="David"/>
          <w:sz w:val="24"/>
          <w:szCs w:val="24"/>
          <w:rtl/>
        </w:rPr>
      </w:pPr>
      <w:bookmarkStart w:id="7" w:name="reference"/>
      <w:bookmarkEnd w:id="7"/>
      <w:r>
        <w:rPr>
          <w:rFonts w:cs="David"/>
          <w:sz w:val="24"/>
          <w:szCs w:val="24"/>
          <w:rtl/>
        </w:rPr>
        <w:t xml:space="preserve"> </w:t>
      </w:r>
    </w:p>
    <w:p w:rsidR="00F018B5" w:rsidRPr="00904F23" w:rsidRDefault="00F018B5" w:rsidP="00DA065F">
      <w:pPr>
        <w:rPr>
          <w:rFonts w:cs="David"/>
          <w:b/>
          <w:bCs/>
          <w:sz w:val="24"/>
          <w:szCs w:val="24"/>
          <w:rtl/>
        </w:rPr>
      </w:pPr>
      <w:bookmarkStart w:id="8" w:name="start"/>
      <w:bookmarkEnd w:id="8"/>
    </w:p>
    <w:tbl>
      <w:tblPr>
        <w:tblStyle w:val="TableGrid"/>
        <w:bidiVisual/>
        <w:tblW w:w="10348" w:type="dxa"/>
        <w:tblInd w:w="-744" w:type="dxa"/>
        <w:tblLayout w:type="fixed"/>
        <w:tblLook w:val="04A0" w:firstRow="1" w:lastRow="0" w:firstColumn="1" w:lastColumn="0" w:noHBand="0" w:noVBand="1"/>
      </w:tblPr>
      <w:tblGrid>
        <w:gridCol w:w="992"/>
        <w:gridCol w:w="1276"/>
        <w:gridCol w:w="4394"/>
        <w:gridCol w:w="3686"/>
      </w:tblGrid>
      <w:tr w:rsidR="0047063C" w:rsidRPr="00904F23" w:rsidTr="00904F23">
        <w:tc>
          <w:tcPr>
            <w:tcW w:w="992" w:type="dxa"/>
          </w:tcPr>
          <w:p w:rsidR="0047063C" w:rsidRPr="00904F23" w:rsidRDefault="0047063C" w:rsidP="00DA065F">
            <w:pPr>
              <w:bidi w:val="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904F23">
              <w:rPr>
                <w:rFonts w:cs="David"/>
                <w:b/>
                <w:bCs/>
                <w:sz w:val="24"/>
                <w:szCs w:val="24"/>
                <w:rtl/>
              </w:rPr>
              <w:t>מס"ד</w:t>
            </w:r>
            <w:r w:rsidRPr="00904F23">
              <w:rPr>
                <w:rFonts w:cs="David"/>
                <w:b/>
                <w:bCs/>
                <w:sz w:val="24"/>
                <w:szCs w:val="24"/>
                <w:rtl/>
              </w:rPr>
              <w:tab/>
            </w:r>
          </w:p>
        </w:tc>
        <w:tc>
          <w:tcPr>
            <w:tcW w:w="1276" w:type="dxa"/>
          </w:tcPr>
          <w:p w:rsidR="0047063C" w:rsidRPr="00904F23" w:rsidRDefault="0047063C" w:rsidP="00DA065F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904F23">
              <w:rPr>
                <w:rFonts w:cs="David"/>
                <w:b/>
                <w:bCs/>
                <w:sz w:val="24"/>
                <w:szCs w:val="24"/>
                <w:rtl/>
              </w:rPr>
              <w:t>עמוד</w:t>
            </w:r>
            <w:r w:rsidR="006078F2" w:rsidRPr="00904F23">
              <w:rPr>
                <w:rFonts w:cs="David" w:hint="cs"/>
                <w:b/>
                <w:bCs/>
                <w:sz w:val="24"/>
                <w:szCs w:val="24"/>
                <w:rtl/>
              </w:rPr>
              <w:t>/סעיף</w:t>
            </w:r>
            <w:r w:rsidRPr="00904F23">
              <w:rPr>
                <w:rFonts w:cs="David"/>
                <w:b/>
                <w:bCs/>
                <w:sz w:val="24"/>
                <w:szCs w:val="24"/>
                <w:rtl/>
              </w:rPr>
              <w:tab/>
            </w:r>
          </w:p>
        </w:tc>
        <w:tc>
          <w:tcPr>
            <w:tcW w:w="4394" w:type="dxa"/>
          </w:tcPr>
          <w:p w:rsidR="0047063C" w:rsidRPr="00904F23" w:rsidRDefault="0047063C" w:rsidP="00DA065F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904F23">
              <w:rPr>
                <w:rFonts w:cs="David"/>
                <w:b/>
                <w:bCs/>
                <w:sz w:val="24"/>
                <w:szCs w:val="24"/>
                <w:rtl/>
              </w:rPr>
              <w:t>שאלה</w:t>
            </w:r>
          </w:p>
        </w:tc>
        <w:tc>
          <w:tcPr>
            <w:tcW w:w="3686" w:type="dxa"/>
          </w:tcPr>
          <w:p w:rsidR="0047063C" w:rsidRPr="00904F23" w:rsidRDefault="0047063C" w:rsidP="00DA065F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904F23">
              <w:rPr>
                <w:rFonts w:cs="David" w:hint="cs"/>
                <w:b/>
                <w:bCs/>
                <w:sz w:val="24"/>
                <w:szCs w:val="24"/>
                <w:rtl/>
              </w:rPr>
              <w:t>מענה עורך המכרז</w:t>
            </w:r>
          </w:p>
        </w:tc>
      </w:tr>
      <w:tr w:rsidR="00F079AA" w:rsidRPr="00481637" w:rsidTr="00904F23">
        <w:tc>
          <w:tcPr>
            <w:tcW w:w="992" w:type="dxa"/>
          </w:tcPr>
          <w:p w:rsidR="00F079AA" w:rsidRPr="00F079AA" w:rsidRDefault="00F079AA" w:rsidP="00F079AA">
            <w:pPr>
              <w:pStyle w:val="ListParagraph"/>
              <w:spacing w:before="0" w:after="0" w:line="240" w:lineRule="auto"/>
              <w:ind w:left="535" w:hanging="535"/>
              <w:rPr>
                <w:sz w:val="28"/>
                <w:szCs w:val="28"/>
              </w:rPr>
            </w:pPr>
            <w:r w:rsidRPr="00F079AA">
              <w:rPr>
                <w:rFonts w:hint="cs"/>
                <w:b/>
                <w:bCs/>
                <w:sz w:val="28"/>
                <w:szCs w:val="28"/>
                <w:rtl/>
              </w:rPr>
              <w:t>ספק 1</w:t>
            </w:r>
          </w:p>
        </w:tc>
        <w:tc>
          <w:tcPr>
            <w:tcW w:w="1276" w:type="dxa"/>
          </w:tcPr>
          <w:p w:rsidR="00F079AA" w:rsidRPr="00481637" w:rsidRDefault="00F079AA" w:rsidP="00DA065F">
            <w:pPr>
              <w:jc w:val="left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394" w:type="dxa"/>
          </w:tcPr>
          <w:p w:rsidR="00F079AA" w:rsidRPr="00481637" w:rsidRDefault="00F079AA" w:rsidP="00DA065F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David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686" w:type="dxa"/>
          </w:tcPr>
          <w:p w:rsidR="00F079AA" w:rsidRPr="00481637" w:rsidRDefault="00F079AA" w:rsidP="00DA065F">
            <w:pPr>
              <w:rPr>
                <w:rFonts w:cs="David"/>
                <w:sz w:val="24"/>
                <w:szCs w:val="24"/>
                <w:rtl/>
              </w:rPr>
            </w:pPr>
          </w:p>
        </w:tc>
      </w:tr>
      <w:tr w:rsidR="0047063C" w:rsidRPr="00481637" w:rsidTr="00904F23">
        <w:tc>
          <w:tcPr>
            <w:tcW w:w="992" w:type="dxa"/>
          </w:tcPr>
          <w:p w:rsidR="00F778A5" w:rsidRPr="00481637" w:rsidRDefault="00F778A5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</w:pPr>
          </w:p>
          <w:p w:rsidR="0047063C" w:rsidRPr="00A213DB" w:rsidRDefault="0047063C" w:rsidP="00DA065F">
            <w:pPr>
              <w:pStyle w:val="ListParagraph"/>
              <w:spacing w:before="0" w:after="0" w:line="240" w:lineRule="auto"/>
              <w:ind w:hanging="720"/>
              <w:jc w:val="left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7063C" w:rsidRPr="00481637" w:rsidRDefault="0047063C" w:rsidP="00DA065F">
            <w:pPr>
              <w:jc w:val="left"/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2.9.1</w:t>
            </w:r>
            <w:r w:rsidR="00634C5F" w:rsidRPr="00481637">
              <w:rPr>
                <w:rFonts w:cs="David" w:hint="cs"/>
                <w:sz w:val="24"/>
                <w:szCs w:val="24"/>
                <w:rtl/>
              </w:rPr>
              <w:t xml:space="preserve">, 2.9.2. 2.11.1, 2.11.2, </w:t>
            </w:r>
          </w:p>
        </w:tc>
        <w:tc>
          <w:tcPr>
            <w:tcW w:w="4394" w:type="dxa"/>
          </w:tcPr>
          <w:p w:rsidR="0047063C" w:rsidRPr="00481637" w:rsidRDefault="0047063C" w:rsidP="00DA065F">
            <w:pPr>
              <w:autoSpaceDE w:val="0"/>
              <w:autoSpaceDN w:val="0"/>
              <w:adjustRightInd w:val="0"/>
              <w:jc w:val="left"/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rtl/>
                <w:lang w:eastAsia="en-US"/>
              </w:rPr>
              <w:t>נבקש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lang w:eastAsia="en-US"/>
              </w:rPr>
              <w:t xml:space="preserve"> 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rtl/>
                <w:lang w:eastAsia="en-US"/>
              </w:rPr>
              <w:t>לתקן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lang w:eastAsia="en-US"/>
              </w:rPr>
              <w:t xml:space="preserve"> 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rtl/>
                <w:lang w:eastAsia="en-US"/>
              </w:rPr>
              <w:t>כמו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lang w:eastAsia="en-US"/>
              </w:rPr>
              <w:t xml:space="preserve"> 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rtl/>
                <w:lang w:eastAsia="en-US"/>
              </w:rPr>
              <w:t>במכרז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lang w:eastAsia="en-US"/>
              </w:rPr>
              <w:t xml:space="preserve"> 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rtl/>
                <w:lang w:eastAsia="en-US"/>
              </w:rPr>
              <w:t>הקודם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lang w:eastAsia="en-US"/>
              </w:rPr>
              <w:t xml:space="preserve"> 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rtl/>
                <w:lang w:eastAsia="en-US"/>
              </w:rPr>
              <w:t>הגדרה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lang w:eastAsia="en-US"/>
              </w:rPr>
              <w:t xml:space="preserve"> 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rtl/>
                <w:lang w:eastAsia="en-US"/>
              </w:rPr>
              <w:t>של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lang w:eastAsia="en-US"/>
              </w:rPr>
              <w:t xml:space="preserve"> 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rtl/>
                <w:lang w:eastAsia="en-US"/>
              </w:rPr>
              <w:t>תקלה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lang w:eastAsia="en-US"/>
              </w:rPr>
              <w:t xml:space="preserve"> 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rtl/>
                <w:lang w:eastAsia="en-US"/>
              </w:rPr>
              <w:t>אפידמית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lang w:eastAsia="en-US"/>
              </w:rPr>
              <w:t xml:space="preserve"> 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rtl/>
                <w:lang w:eastAsia="en-US"/>
              </w:rPr>
              <w:t>מ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lang w:eastAsia="en-US"/>
              </w:rPr>
              <w:t xml:space="preserve">- 3 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rtl/>
                <w:lang w:eastAsia="en-US"/>
              </w:rPr>
              <w:t>כלי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lang w:eastAsia="en-US"/>
              </w:rPr>
              <w:t xml:space="preserve"> 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rtl/>
                <w:lang w:eastAsia="en-US"/>
              </w:rPr>
              <w:t>רכב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lang w:eastAsia="en-US"/>
              </w:rPr>
              <w:t xml:space="preserve"> 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rtl/>
                <w:lang w:eastAsia="en-US"/>
              </w:rPr>
              <w:t>ל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lang w:eastAsia="en-US"/>
              </w:rPr>
              <w:t xml:space="preserve">- 5 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rtl/>
                <w:lang w:eastAsia="en-US"/>
              </w:rPr>
              <w:t>כלי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lang w:eastAsia="en-US"/>
              </w:rPr>
              <w:t xml:space="preserve"> </w:t>
            </w:r>
            <w:r w:rsidRPr="00481637">
              <w:rPr>
                <w:rFonts w:ascii="Arial" w:eastAsiaTheme="minorHAnsi" w:hAnsi="Arial" w:cs="David"/>
                <w:color w:val="000000"/>
                <w:sz w:val="24"/>
                <w:szCs w:val="24"/>
                <w:rtl/>
                <w:lang w:eastAsia="en-US"/>
              </w:rPr>
              <w:t>רכב</w:t>
            </w:r>
          </w:p>
        </w:tc>
        <w:tc>
          <w:tcPr>
            <w:tcW w:w="3686" w:type="dxa"/>
          </w:tcPr>
          <w:p w:rsidR="002A72FD" w:rsidRPr="00481637" w:rsidRDefault="002A72FD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 xml:space="preserve">בסעיפים 2.9.1, 2.9.2, </w:t>
            </w:r>
            <w:r w:rsidR="009B3388" w:rsidRPr="00481637">
              <w:rPr>
                <w:rFonts w:cs="David" w:hint="cs"/>
                <w:sz w:val="24"/>
                <w:szCs w:val="24"/>
                <w:rtl/>
              </w:rPr>
              <w:t xml:space="preserve">בחוברת המכרז וסעיפים </w:t>
            </w:r>
            <w:r w:rsidRPr="00481637">
              <w:rPr>
                <w:rFonts w:cs="David" w:hint="cs"/>
                <w:sz w:val="24"/>
                <w:szCs w:val="24"/>
                <w:rtl/>
              </w:rPr>
              <w:t xml:space="preserve">2.11.1, </w:t>
            </w:r>
            <w:r w:rsidR="009B3388" w:rsidRPr="00481637">
              <w:rPr>
                <w:rFonts w:cs="David" w:hint="cs"/>
                <w:sz w:val="24"/>
                <w:szCs w:val="24"/>
                <w:rtl/>
              </w:rPr>
              <w:t>ו-</w:t>
            </w:r>
            <w:r w:rsidRPr="00481637">
              <w:rPr>
                <w:rFonts w:cs="David" w:hint="cs"/>
                <w:sz w:val="24"/>
                <w:szCs w:val="24"/>
                <w:rtl/>
              </w:rPr>
              <w:t xml:space="preserve">2.11.2 </w:t>
            </w:r>
            <w:r w:rsidR="009B3388" w:rsidRPr="00481637">
              <w:rPr>
                <w:rFonts w:cs="David" w:hint="cs"/>
                <w:sz w:val="24"/>
                <w:szCs w:val="24"/>
                <w:rtl/>
              </w:rPr>
              <w:t>בסעיפי החוזה</w:t>
            </w:r>
            <w:r w:rsidRPr="00481637">
              <w:rPr>
                <w:rFonts w:cs="David" w:hint="cs"/>
                <w:sz w:val="24"/>
                <w:szCs w:val="24"/>
                <w:rtl/>
              </w:rPr>
              <w:t xml:space="preserve"> נא לתקן את מס' כלי הרכב מ-3 כ"ר ל- 5 כ"ר.</w:t>
            </w:r>
          </w:p>
        </w:tc>
      </w:tr>
      <w:tr w:rsidR="0047063C" w:rsidRPr="00481637" w:rsidTr="00904F23">
        <w:tc>
          <w:tcPr>
            <w:tcW w:w="992" w:type="dxa"/>
          </w:tcPr>
          <w:p w:rsidR="0047063C" w:rsidRPr="00481637" w:rsidRDefault="0047063C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tl/>
              </w:rPr>
            </w:pPr>
          </w:p>
        </w:tc>
        <w:tc>
          <w:tcPr>
            <w:tcW w:w="1276" w:type="dxa"/>
          </w:tcPr>
          <w:p w:rsidR="0047063C" w:rsidRPr="00481637" w:rsidRDefault="00634C5F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13.2.6</w:t>
            </w:r>
          </w:p>
        </w:tc>
        <w:tc>
          <w:tcPr>
            <w:tcW w:w="4394" w:type="dxa"/>
          </w:tcPr>
          <w:p w:rsidR="0047063C" w:rsidRPr="00481637" w:rsidRDefault="00634C5F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יש לתקן את הסעיף- תוספת אחריות של שנה נוספת ו- 40,000 ק"מ (סה"כ 4 שנים /200,000 ק"מ).</w:t>
            </w:r>
          </w:p>
        </w:tc>
        <w:tc>
          <w:tcPr>
            <w:tcW w:w="3686" w:type="dxa"/>
          </w:tcPr>
          <w:p w:rsidR="0047063C" w:rsidRPr="00481637" w:rsidRDefault="00203F98" w:rsidP="004C0CBD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 xml:space="preserve">נא לתקן בסעיף </w:t>
            </w:r>
            <w:r w:rsidR="007D2162">
              <w:rPr>
                <w:rFonts w:cs="David" w:hint="cs"/>
                <w:sz w:val="24"/>
                <w:szCs w:val="24"/>
                <w:rtl/>
              </w:rPr>
              <w:t>13</w:t>
            </w:r>
            <w:r w:rsidR="004C0CBD">
              <w:rPr>
                <w:rFonts w:cs="David" w:hint="cs"/>
                <w:sz w:val="24"/>
                <w:szCs w:val="24"/>
                <w:rtl/>
              </w:rPr>
              <w:t>2</w:t>
            </w:r>
            <w:r w:rsidRPr="00481637">
              <w:rPr>
                <w:rFonts w:cs="David" w:hint="cs"/>
                <w:sz w:val="24"/>
                <w:szCs w:val="24"/>
                <w:rtl/>
              </w:rPr>
              <w:t xml:space="preserve">.6 למכרז </w:t>
            </w:r>
            <w:r w:rsidR="00BF551F" w:rsidRPr="00481637">
              <w:rPr>
                <w:rFonts w:cs="David" w:hint="cs"/>
                <w:sz w:val="24"/>
                <w:szCs w:val="24"/>
                <w:rtl/>
              </w:rPr>
              <w:t>את כמות הק"מ מ- 160,000 ל- 200,000 ק"מ.</w:t>
            </w:r>
          </w:p>
        </w:tc>
      </w:tr>
      <w:tr w:rsidR="0047063C" w:rsidRPr="00481637" w:rsidTr="00904F23">
        <w:tc>
          <w:tcPr>
            <w:tcW w:w="992" w:type="dxa"/>
          </w:tcPr>
          <w:p w:rsidR="0047063C" w:rsidRPr="00481637" w:rsidRDefault="0047063C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tl/>
              </w:rPr>
            </w:pPr>
          </w:p>
        </w:tc>
        <w:tc>
          <w:tcPr>
            <w:tcW w:w="1276" w:type="dxa"/>
          </w:tcPr>
          <w:p w:rsidR="0047063C" w:rsidRPr="00481637" w:rsidRDefault="00634C5F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1.6</w:t>
            </w:r>
          </w:p>
        </w:tc>
        <w:tc>
          <w:tcPr>
            <w:tcW w:w="4394" w:type="dxa"/>
          </w:tcPr>
          <w:p w:rsidR="0047063C" w:rsidRPr="00481637" w:rsidRDefault="00634C5F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האם מתואם מועד חדש לסיור ספקים?</w:t>
            </w:r>
          </w:p>
        </w:tc>
        <w:tc>
          <w:tcPr>
            <w:tcW w:w="3686" w:type="dxa"/>
          </w:tcPr>
          <w:p w:rsidR="0047063C" w:rsidRPr="00481637" w:rsidRDefault="002158D3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סיור ספקים נעשה במכרז הקודם, במכרז זה </w:t>
            </w:r>
            <w:r w:rsidR="00BF551F" w:rsidRPr="00481637">
              <w:rPr>
                <w:rFonts w:cs="David" w:hint="cs"/>
                <w:sz w:val="24"/>
                <w:szCs w:val="24"/>
                <w:rtl/>
              </w:rPr>
              <w:t xml:space="preserve">לא תואם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סיור </w:t>
            </w:r>
            <w:r w:rsidR="00BF551F" w:rsidRPr="00481637">
              <w:rPr>
                <w:rFonts w:cs="David" w:hint="cs"/>
                <w:sz w:val="24"/>
                <w:szCs w:val="24"/>
                <w:rtl/>
              </w:rPr>
              <w:t>חדש לספקים.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מציע שמבקש לראות שוב </w:t>
            </w:r>
            <w:r w:rsidR="00FC25AF">
              <w:rPr>
                <w:rFonts w:cs="David" w:hint="cs"/>
                <w:sz w:val="24"/>
                <w:szCs w:val="24"/>
                <w:rtl/>
              </w:rPr>
              <w:t xml:space="preserve">את הרכב המדוגם </w:t>
            </w:r>
            <w:r w:rsidR="00E54843">
              <w:rPr>
                <w:rFonts w:cs="David" w:hint="cs"/>
                <w:sz w:val="24"/>
                <w:szCs w:val="24"/>
                <w:rtl/>
              </w:rPr>
              <w:t>מוזמן</w:t>
            </w:r>
            <w:r w:rsidR="00FC25AF">
              <w:rPr>
                <w:rFonts w:cs="David" w:hint="cs"/>
                <w:sz w:val="24"/>
                <w:szCs w:val="24"/>
                <w:rtl/>
              </w:rPr>
              <w:t xml:space="preserve"> לפנות לרע"נ תחבורה שב"ס.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</w:tr>
      <w:tr w:rsidR="0047063C" w:rsidRPr="00481637" w:rsidTr="00904F23">
        <w:tc>
          <w:tcPr>
            <w:tcW w:w="992" w:type="dxa"/>
          </w:tcPr>
          <w:p w:rsidR="0047063C" w:rsidRPr="00481637" w:rsidRDefault="0047063C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tl/>
              </w:rPr>
            </w:pPr>
          </w:p>
        </w:tc>
        <w:tc>
          <w:tcPr>
            <w:tcW w:w="1276" w:type="dxa"/>
          </w:tcPr>
          <w:p w:rsidR="0047063C" w:rsidRPr="00481637" w:rsidRDefault="006078F2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4</w:t>
            </w:r>
            <w:r w:rsidR="00634C5F" w:rsidRPr="00481637">
              <w:rPr>
                <w:rFonts w:cs="David" w:hint="cs"/>
                <w:sz w:val="24"/>
                <w:szCs w:val="24"/>
                <w:rtl/>
              </w:rPr>
              <w:t>.4+12.3.1</w:t>
            </w:r>
          </w:p>
        </w:tc>
        <w:tc>
          <w:tcPr>
            <w:tcW w:w="4394" w:type="dxa"/>
          </w:tcPr>
          <w:p w:rsidR="0047063C" w:rsidRPr="00481637" w:rsidRDefault="00634C5F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נבקש לתקן את הגובה ה</w:t>
            </w:r>
            <w:r w:rsidR="00BF551F" w:rsidRPr="00481637">
              <w:rPr>
                <w:rFonts w:cs="David" w:hint="cs"/>
                <w:sz w:val="24"/>
                <w:szCs w:val="24"/>
                <w:rtl/>
              </w:rPr>
              <w:t>ח</w:t>
            </w:r>
            <w:r w:rsidRPr="00481637">
              <w:rPr>
                <w:rFonts w:cs="David" w:hint="cs"/>
                <w:sz w:val="24"/>
                <w:szCs w:val="24"/>
                <w:rtl/>
              </w:rPr>
              <w:t>יצוני כולל מזגן עד ל- 2.75 מ'.</w:t>
            </w:r>
          </w:p>
        </w:tc>
        <w:tc>
          <w:tcPr>
            <w:tcW w:w="3686" w:type="dxa"/>
          </w:tcPr>
          <w:p w:rsidR="00F67A88" w:rsidRPr="00481637" w:rsidRDefault="00F67A88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 xml:space="preserve">בנספח א' </w:t>
            </w:r>
            <w:r w:rsidR="00BF551F" w:rsidRPr="00481637">
              <w:rPr>
                <w:rFonts w:cs="David" w:hint="cs"/>
                <w:sz w:val="24"/>
                <w:szCs w:val="24"/>
                <w:rtl/>
              </w:rPr>
              <w:t xml:space="preserve">נא לתקן בסעיף 12.3.1 את </w:t>
            </w:r>
            <w:r w:rsidRPr="00481637">
              <w:rPr>
                <w:rFonts w:cs="David" w:hint="cs"/>
                <w:sz w:val="24"/>
                <w:szCs w:val="24"/>
                <w:rtl/>
              </w:rPr>
              <w:t>"</w:t>
            </w:r>
            <w:r w:rsidR="00BF551F" w:rsidRPr="00481637">
              <w:rPr>
                <w:rFonts w:cs="David" w:hint="cs"/>
                <w:sz w:val="24"/>
                <w:szCs w:val="24"/>
                <w:rtl/>
              </w:rPr>
              <w:t>גובה הרכב כולל מזג</w:t>
            </w:r>
            <w:r w:rsidRPr="00481637">
              <w:rPr>
                <w:rFonts w:cs="David" w:hint="cs"/>
                <w:sz w:val="24"/>
                <w:szCs w:val="24"/>
                <w:rtl/>
              </w:rPr>
              <w:t xml:space="preserve"> לא יעלה על 2.5 מ'" </w:t>
            </w:r>
            <w:r w:rsidRPr="00481637">
              <w:rPr>
                <w:rFonts w:cs="David" w:hint="cs"/>
                <w:b/>
                <w:bCs/>
                <w:sz w:val="24"/>
                <w:szCs w:val="24"/>
                <w:rtl/>
              </w:rPr>
              <w:t>ל- "גובה הרכב כולל מזג לא יעלה על 2.75 מ''</w:t>
            </w:r>
            <w:r w:rsidRPr="00481637"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</w:tr>
      <w:tr w:rsidR="0047063C" w:rsidRPr="00481637" w:rsidTr="00904F23">
        <w:tc>
          <w:tcPr>
            <w:tcW w:w="992" w:type="dxa"/>
          </w:tcPr>
          <w:p w:rsidR="0047063C" w:rsidRPr="00481637" w:rsidRDefault="0047063C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tl/>
              </w:rPr>
            </w:pPr>
          </w:p>
        </w:tc>
        <w:tc>
          <w:tcPr>
            <w:tcW w:w="1276" w:type="dxa"/>
          </w:tcPr>
          <w:p w:rsidR="0047063C" w:rsidRPr="00481637" w:rsidRDefault="00634C5F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11.1</w:t>
            </w:r>
          </w:p>
        </w:tc>
        <w:tc>
          <w:tcPr>
            <w:tcW w:w="4394" w:type="dxa"/>
          </w:tcPr>
          <w:p w:rsidR="0047063C" w:rsidRPr="00481637" w:rsidRDefault="00634C5F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נבקש להוריד את דרישה החימום במראות ולהשאיר דרישה למראות חשמליות בלב</w:t>
            </w:r>
            <w:r w:rsidR="00D303F6" w:rsidRPr="00481637">
              <w:rPr>
                <w:rFonts w:cs="David" w:hint="cs"/>
                <w:sz w:val="24"/>
                <w:szCs w:val="24"/>
                <w:rtl/>
              </w:rPr>
              <w:t>ד.</w:t>
            </w:r>
          </w:p>
        </w:tc>
        <w:tc>
          <w:tcPr>
            <w:tcW w:w="3686" w:type="dxa"/>
          </w:tcPr>
          <w:p w:rsidR="0047063C" w:rsidRPr="00481637" w:rsidRDefault="00F67A88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בנספח א' סעיף 11.1 נא למחוק את הדרישה את המילים</w:t>
            </w:r>
            <w:r w:rsidRPr="00481637">
              <w:rPr>
                <w:rFonts w:cs="David" w:hint="cs"/>
                <w:b/>
                <w:bCs/>
                <w:sz w:val="24"/>
                <w:szCs w:val="24"/>
                <w:rtl/>
              </w:rPr>
              <w:t>" עם חימום".</w:t>
            </w:r>
          </w:p>
        </w:tc>
      </w:tr>
      <w:tr w:rsidR="0047063C" w:rsidRPr="00481637" w:rsidTr="00904F23">
        <w:tc>
          <w:tcPr>
            <w:tcW w:w="992" w:type="dxa"/>
          </w:tcPr>
          <w:p w:rsidR="0047063C" w:rsidRPr="00481637" w:rsidRDefault="0047063C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tl/>
              </w:rPr>
            </w:pPr>
          </w:p>
        </w:tc>
        <w:tc>
          <w:tcPr>
            <w:tcW w:w="1276" w:type="dxa"/>
          </w:tcPr>
          <w:p w:rsidR="0047063C" w:rsidRPr="00481637" w:rsidRDefault="002A72FD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12.19.10</w:t>
            </w:r>
          </w:p>
        </w:tc>
        <w:tc>
          <w:tcPr>
            <w:tcW w:w="4394" w:type="dxa"/>
          </w:tcPr>
          <w:p w:rsidR="0047063C" w:rsidRPr="00481637" w:rsidRDefault="002A72FD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נבקש לתקן את הסעיף ל-2.75 מ'.</w:t>
            </w:r>
          </w:p>
        </w:tc>
        <w:tc>
          <w:tcPr>
            <w:tcW w:w="3686" w:type="dxa"/>
          </w:tcPr>
          <w:p w:rsidR="0047063C" w:rsidRPr="00481637" w:rsidRDefault="007E29C6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הסעיף האמור מופיע כסעיף 12.3.1  נא לתקן את גובה הרכב כולל מזגן ל-2.75 מ'.</w:t>
            </w:r>
          </w:p>
        </w:tc>
      </w:tr>
      <w:tr w:rsidR="0047063C" w:rsidRPr="00481637" w:rsidTr="00904F23">
        <w:tc>
          <w:tcPr>
            <w:tcW w:w="992" w:type="dxa"/>
          </w:tcPr>
          <w:p w:rsidR="0047063C" w:rsidRPr="00481637" w:rsidRDefault="0047063C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tl/>
              </w:rPr>
            </w:pPr>
          </w:p>
        </w:tc>
        <w:tc>
          <w:tcPr>
            <w:tcW w:w="1276" w:type="dxa"/>
          </w:tcPr>
          <w:p w:rsidR="0047063C" w:rsidRPr="00481637" w:rsidRDefault="002A72FD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נספח ט'</w:t>
            </w:r>
          </w:p>
        </w:tc>
        <w:tc>
          <w:tcPr>
            <w:tcW w:w="4394" w:type="dxa"/>
          </w:tcPr>
          <w:p w:rsidR="0047063C" w:rsidRPr="00481637" w:rsidRDefault="002A72FD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בטבלה ישנם סעיפים בהם לא מצויין מה הנושא שנדרש למלא, אנא עדכנו מה נדרש למלט.</w:t>
            </w:r>
          </w:p>
        </w:tc>
        <w:tc>
          <w:tcPr>
            <w:tcW w:w="3686" w:type="dxa"/>
          </w:tcPr>
          <w:p w:rsidR="0047063C" w:rsidRPr="00481637" w:rsidRDefault="007E29C6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המבוקש נמצא בבנספח ט' שהופץ על ידנו מצרף כנספ</w:t>
            </w:r>
            <w:r w:rsidR="00FF535E" w:rsidRPr="00481637">
              <w:rPr>
                <w:rFonts w:cs="David" w:hint="cs"/>
                <w:sz w:val="24"/>
                <w:szCs w:val="24"/>
                <w:rtl/>
              </w:rPr>
              <w:t>ח</w:t>
            </w:r>
            <w:r w:rsidRPr="00481637">
              <w:rPr>
                <w:rFonts w:cs="David" w:hint="cs"/>
                <w:sz w:val="24"/>
                <w:szCs w:val="24"/>
                <w:rtl/>
              </w:rPr>
              <w:t xml:space="preserve"> א' טבלאות עם הכותרות.</w:t>
            </w:r>
          </w:p>
        </w:tc>
      </w:tr>
      <w:tr w:rsidR="006C5F28" w:rsidRPr="00481637" w:rsidTr="00904F23">
        <w:trPr>
          <w:trHeight w:val="504"/>
        </w:trPr>
        <w:tc>
          <w:tcPr>
            <w:tcW w:w="992" w:type="dxa"/>
          </w:tcPr>
          <w:p w:rsidR="006C5F28" w:rsidRPr="00481637" w:rsidRDefault="006C5F2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tl/>
              </w:rPr>
            </w:pPr>
          </w:p>
        </w:tc>
        <w:tc>
          <w:tcPr>
            <w:tcW w:w="1276" w:type="dxa"/>
          </w:tcPr>
          <w:p w:rsidR="006C5F28" w:rsidRPr="00481637" w:rsidRDefault="006C5F28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סעיף 11.3</w:t>
            </w:r>
          </w:p>
        </w:tc>
        <w:tc>
          <w:tcPr>
            <w:tcW w:w="4394" w:type="dxa"/>
            <w:vAlign w:val="bottom"/>
          </w:tcPr>
          <w:p w:rsidR="006C5F28" w:rsidRPr="00481637" w:rsidRDefault="006C5F28" w:rsidP="00DA065F">
            <w:pPr>
              <w:rPr>
                <w:rFonts w:ascii="Arial" w:hAnsi="Arial" w:cs="David"/>
                <w:color w:val="000000"/>
                <w:sz w:val="24"/>
                <w:szCs w:val="24"/>
              </w:rPr>
            </w:pPr>
            <w:r w:rsidRPr="00481637">
              <w:rPr>
                <w:rFonts w:ascii="Arial" w:hAnsi="Arial" w:cs="David"/>
                <w:color w:val="000000"/>
                <w:sz w:val="24"/>
                <w:szCs w:val="24"/>
                <w:rtl/>
              </w:rPr>
              <w:t xml:space="preserve">האם המצלמה האחורית צריכה להיות על הגג או שיכולה להיות מותקנת בסמוך למספר הרישוי האחורי שנמצא על דלת שמאל? </w:t>
            </w:r>
          </w:p>
        </w:tc>
        <w:tc>
          <w:tcPr>
            <w:tcW w:w="3686" w:type="dxa"/>
          </w:tcPr>
          <w:p w:rsidR="006C5F28" w:rsidRPr="00481637" w:rsidRDefault="002671E5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 xml:space="preserve">ניתן להתקין את המצלמה האחורית גם בסמוך ללוח הזיהוי ובלבד שתיתן מענה לדרישה. </w:t>
            </w:r>
          </w:p>
        </w:tc>
      </w:tr>
      <w:tr w:rsidR="006C5F28" w:rsidRPr="00481637" w:rsidTr="00904F23">
        <w:trPr>
          <w:trHeight w:val="504"/>
        </w:trPr>
        <w:tc>
          <w:tcPr>
            <w:tcW w:w="992" w:type="dxa"/>
          </w:tcPr>
          <w:p w:rsidR="006C5F28" w:rsidRPr="00481637" w:rsidRDefault="006C5F2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tl/>
              </w:rPr>
            </w:pPr>
          </w:p>
        </w:tc>
        <w:tc>
          <w:tcPr>
            <w:tcW w:w="1276" w:type="dxa"/>
          </w:tcPr>
          <w:p w:rsidR="006C5F28" w:rsidRPr="00481637" w:rsidRDefault="006C5F28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12.19.3</w:t>
            </w:r>
          </w:p>
        </w:tc>
        <w:tc>
          <w:tcPr>
            <w:tcW w:w="4394" w:type="dxa"/>
            <w:vAlign w:val="bottom"/>
          </w:tcPr>
          <w:p w:rsidR="006C5F28" w:rsidRPr="00481637" w:rsidRDefault="006C5F28" w:rsidP="00DA065F">
            <w:pPr>
              <w:rPr>
                <w:rFonts w:ascii="Arial" w:hAnsi="Arial" w:cs="David"/>
                <w:color w:val="000000"/>
                <w:sz w:val="24"/>
                <w:szCs w:val="24"/>
              </w:rPr>
            </w:pPr>
            <w:r w:rsidRPr="00481637">
              <w:rPr>
                <w:rFonts w:ascii="Arial" w:hAnsi="Arial" w:cs="David"/>
                <w:color w:val="000000"/>
                <w:sz w:val="24"/>
                <w:szCs w:val="24"/>
                <w:rtl/>
              </w:rPr>
              <w:t>האם צריך לספק ערכת ניפוח לגלגלים ברגע שיש גלגל חילופי במידה מלאה?</w:t>
            </w:r>
          </w:p>
        </w:tc>
        <w:tc>
          <w:tcPr>
            <w:tcW w:w="3686" w:type="dxa"/>
          </w:tcPr>
          <w:p w:rsidR="006C5F28" w:rsidRPr="00481637" w:rsidRDefault="002671E5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יש לספק בנוסף לגלגל הנוסף גם ערכת ניפוח.</w:t>
            </w:r>
          </w:p>
        </w:tc>
      </w:tr>
      <w:tr w:rsidR="006C5F28" w:rsidRPr="00481637" w:rsidTr="00904F23">
        <w:trPr>
          <w:trHeight w:val="504"/>
        </w:trPr>
        <w:tc>
          <w:tcPr>
            <w:tcW w:w="992" w:type="dxa"/>
          </w:tcPr>
          <w:p w:rsidR="006C5F28" w:rsidRPr="00481637" w:rsidRDefault="006C5F2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tl/>
              </w:rPr>
            </w:pPr>
          </w:p>
        </w:tc>
        <w:tc>
          <w:tcPr>
            <w:tcW w:w="1276" w:type="dxa"/>
          </w:tcPr>
          <w:p w:rsidR="006C5F28" w:rsidRPr="00481637" w:rsidRDefault="006078F2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12.6.6</w:t>
            </w:r>
          </w:p>
        </w:tc>
        <w:tc>
          <w:tcPr>
            <w:tcW w:w="4394" w:type="dxa"/>
            <w:vAlign w:val="bottom"/>
          </w:tcPr>
          <w:p w:rsidR="006C5F28" w:rsidRPr="00481637" w:rsidRDefault="006C5F28" w:rsidP="00DA065F">
            <w:pPr>
              <w:rPr>
                <w:rFonts w:ascii="Arial" w:hAnsi="Arial" w:cs="David"/>
                <w:color w:val="000000"/>
                <w:sz w:val="24"/>
                <w:szCs w:val="24"/>
              </w:rPr>
            </w:pPr>
            <w:r w:rsidRPr="00481637">
              <w:rPr>
                <w:rFonts w:ascii="Arial" w:hAnsi="Arial" w:cs="David"/>
                <w:color w:val="000000"/>
                <w:sz w:val="24"/>
                <w:szCs w:val="24"/>
                <w:rtl/>
              </w:rPr>
              <w:t xml:space="preserve">האם אטימת החלונות יכולה להתבצע בהדבקה ולא בהתזה כפי שמבוצע היום ברכבי השב"ס?  </w:t>
            </w:r>
          </w:p>
        </w:tc>
        <w:tc>
          <w:tcPr>
            <w:tcW w:w="3686" w:type="dxa"/>
          </w:tcPr>
          <w:p w:rsidR="006C5F28" w:rsidRPr="00481637" w:rsidRDefault="00FF535E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אטימת החלונות יכולה להתבצע בהדבקה.</w:t>
            </w:r>
          </w:p>
        </w:tc>
      </w:tr>
      <w:tr w:rsidR="006C5F28" w:rsidRPr="00481637" w:rsidTr="00904F23">
        <w:trPr>
          <w:trHeight w:val="504"/>
        </w:trPr>
        <w:tc>
          <w:tcPr>
            <w:tcW w:w="992" w:type="dxa"/>
          </w:tcPr>
          <w:p w:rsidR="006C5F28" w:rsidRPr="00481637" w:rsidRDefault="006C5F2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tl/>
              </w:rPr>
            </w:pPr>
          </w:p>
        </w:tc>
        <w:tc>
          <w:tcPr>
            <w:tcW w:w="1276" w:type="dxa"/>
          </w:tcPr>
          <w:p w:rsidR="006C5F28" w:rsidRPr="00481637" w:rsidRDefault="006C5F28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7.1</w:t>
            </w:r>
          </w:p>
        </w:tc>
        <w:tc>
          <w:tcPr>
            <w:tcW w:w="4394" w:type="dxa"/>
            <w:vAlign w:val="bottom"/>
          </w:tcPr>
          <w:p w:rsidR="006C5F28" w:rsidRPr="00481637" w:rsidRDefault="006C5F28" w:rsidP="00DA065F">
            <w:pPr>
              <w:rPr>
                <w:rFonts w:ascii="Arial" w:hAnsi="Arial" w:cs="David"/>
                <w:color w:val="000000"/>
                <w:sz w:val="24"/>
                <w:szCs w:val="24"/>
              </w:rPr>
            </w:pPr>
            <w:r w:rsidRPr="00481637">
              <w:rPr>
                <w:rFonts w:ascii="Arial" w:hAnsi="Arial" w:cs="David"/>
                <w:color w:val="000000"/>
                <w:sz w:val="24"/>
                <w:szCs w:val="24"/>
                <w:rtl/>
              </w:rPr>
              <w:t xml:space="preserve">הדגם המוצע מגיע עם מערכת מולטימדיה משודרגת מקורית מהיצרן, תומכת עברית, משולבת בה מצלמת הרוורס והיא ללא דיסק אלא עם אפשרות חיבור </w:t>
            </w:r>
            <w:r w:rsidRPr="00481637">
              <w:rPr>
                <w:rFonts w:ascii="Arial" w:hAnsi="Arial" w:cs="David"/>
                <w:color w:val="000000"/>
                <w:sz w:val="24"/>
                <w:szCs w:val="24"/>
              </w:rPr>
              <w:t>USB /AUX</w:t>
            </w:r>
            <w:r w:rsidRPr="00481637">
              <w:rPr>
                <w:rFonts w:ascii="Arial" w:hAnsi="Arial" w:cs="David"/>
                <w:color w:val="000000"/>
                <w:sz w:val="24"/>
                <w:szCs w:val="24"/>
                <w:rtl/>
              </w:rPr>
              <w:t xml:space="preserve"> אשר מקובלת היום בכל כלי הרכב המתקדמים ביותר- דרישתכם לדיסק משמעותה פירוק המערכת המקורית והחלפתה בהתקנה מקומית שהיא פחות מומלצת הן באיכותה והן בנראות שלה בתוך הרכב - האם ניתן להשמיט את דרישת הדיסק?</w:t>
            </w:r>
          </w:p>
        </w:tc>
        <w:tc>
          <w:tcPr>
            <w:tcW w:w="3686" w:type="dxa"/>
          </w:tcPr>
          <w:p w:rsidR="006C5F28" w:rsidRPr="00481637" w:rsidRDefault="002671E5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ניתן לספק את הרכב עם עם מערכת מולטימדיה מקורית</w:t>
            </w:r>
            <w:r w:rsidR="00E9611F" w:rsidRPr="00481637"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</w:tr>
      <w:tr w:rsidR="006C5F28" w:rsidRPr="00481637" w:rsidTr="00904F23">
        <w:trPr>
          <w:trHeight w:val="504"/>
        </w:trPr>
        <w:tc>
          <w:tcPr>
            <w:tcW w:w="992" w:type="dxa"/>
          </w:tcPr>
          <w:p w:rsidR="006C5F28" w:rsidRPr="00481637" w:rsidRDefault="006C5F2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tl/>
              </w:rPr>
            </w:pPr>
          </w:p>
        </w:tc>
        <w:tc>
          <w:tcPr>
            <w:tcW w:w="1276" w:type="dxa"/>
          </w:tcPr>
          <w:p w:rsidR="006C5F28" w:rsidRPr="00481637" w:rsidRDefault="006C5F28" w:rsidP="00DA065F">
            <w:pPr>
              <w:ind w:left="720"/>
              <w:rPr>
                <w:rFonts w:eastAsiaTheme="minorHAnsi" w:cs="David"/>
                <w:sz w:val="24"/>
                <w:szCs w:val="24"/>
                <w:rtl/>
                <w:lang w:eastAsia="en-US"/>
              </w:rPr>
            </w:pPr>
            <w:r w:rsidRPr="00481637">
              <w:rPr>
                <w:rFonts w:eastAsiaTheme="minorHAnsi" w:cs="David" w:hint="cs"/>
                <w:sz w:val="24"/>
                <w:szCs w:val="24"/>
                <w:rtl/>
                <w:lang w:eastAsia="en-US"/>
              </w:rPr>
              <w:t>6.2</w:t>
            </w:r>
          </w:p>
        </w:tc>
        <w:tc>
          <w:tcPr>
            <w:tcW w:w="4394" w:type="dxa"/>
            <w:vAlign w:val="bottom"/>
          </w:tcPr>
          <w:p w:rsidR="006C5F28" w:rsidRPr="00481637" w:rsidRDefault="006C5F28" w:rsidP="00DA065F">
            <w:pPr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 w:rsidRPr="00481637">
              <w:rPr>
                <w:rFonts w:ascii="Arial" w:hAnsi="Arial" w:cs="David"/>
                <w:color w:val="000000"/>
                <w:sz w:val="24"/>
                <w:szCs w:val="24"/>
                <w:rtl/>
              </w:rPr>
              <w:t xml:space="preserve">מערכות הטעינה ברכבים החדישים מבוקרת ע"י אחד ממחשבי הרכב אשר לא ניתנים לכיול/שינוי. </w:t>
            </w:r>
            <w:r w:rsidR="006078F2" w:rsidRPr="00481637">
              <w:rPr>
                <w:rFonts w:ascii="Arial" w:hAnsi="Arial" w:cs="David"/>
                <w:color w:val="000000"/>
                <w:sz w:val="24"/>
                <w:szCs w:val="24"/>
                <w:rtl/>
              </w:rPr>
              <w:t>מחשב הרכב החליף את ווסת הטעינה הקלאסי אשר היה קיים בחלקו האחורי של האלטרנאטור.</w:t>
            </w:r>
            <w:r w:rsidR="006078F2" w:rsidRPr="00481637"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 xml:space="preserve"> </w:t>
            </w:r>
            <w:r w:rsidR="006078F2" w:rsidRPr="00481637">
              <w:rPr>
                <w:rFonts w:ascii="Arial" w:hAnsi="Arial" w:cs="David"/>
                <w:color w:val="000000"/>
                <w:sz w:val="24"/>
                <w:szCs w:val="24"/>
                <w:rtl/>
              </w:rPr>
              <w:t>מחשב הרכב מתוכנת כך שהאלטרנאטור יספק זרם טעינה במידה הדרושה לרכב בלבד ולא יותר מכך, טעינה עודפת משמעותה זיהום אוויר שלא לצורך.</w:t>
            </w:r>
            <w:r w:rsidR="006078F2" w:rsidRPr="00481637"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 xml:space="preserve"> </w:t>
            </w:r>
            <w:r w:rsidR="006078F2" w:rsidRPr="00481637">
              <w:rPr>
                <w:rFonts w:ascii="Arial" w:hAnsi="Arial" w:cs="David"/>
                <w:color w:val="000000"/>
                <w:sz w:val="24"/>
                <w:szCs w:val="24"/>
                <w:rtl/>
              </w:rPr>
              <w:t>קיימת טעינת יתר רק במצב של שיוט או האטה של הרכב שאז יש עודף אנרגיה מכאנית המנוצלת לטעינה.</w:t>
            </w:r>
            <w:r w:rsidR="006078F2" w:rsidRPr="00481637"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 xml:space="preserve"> </w:t>
            </w:r>
            <w:r w:rsidR="006078F2" w:rsidRPr="00481637">
              <w:rPr>
                <w:rFonts w:ascii="Arial" w:hAnsi="Arial" w:cs="David"/>
                <w:color w:val="000000"/>
                <w:sz w:val="24"/>
                <w:szCs w:val="24"/>
                <w:rtl/>
              </w:rPr>
              <w:t xml:space="preserve">כמו כן נעשה שימוש במצברי פריקה עמוקה מסוג </w:t>
            </w:r>
            <w:r w:rsidR="006078F2" w:rsidRPr="00481637">
              <w:rPr>
                <w:rFonts w:ascii="Arial" w:hAnsi="Arial" w:cs="David"/>
                <w:color w:val="000000"/>
                <w:sz w:val="24"/>
                <w:szCs w:val="24"/>
              </w:rPr>
              <w:t>EFB</w:t>
            </w:r>
            <w:r w:rsidR="006078F2" w:rsidRPr="00481637">
              <w:rPr>
                <w:rFonts w:ascii="Arial" w:hAnsi="Arial" w:cs="David"/>
                <w:color w:val="000000"/>
                <w:sz w:val="24"/>
                <w:szCs w:val="24"/>
                <w:rtl/>
              </w:rPr>
              <w:t xml:space="preserve"> אשר מאפשר לרכב להיות בחוסר איזון יחסי בטעינה לזמן מוגבל.</w:t>
            </w:r>
          </w:p>
          <w:p w:rsidR="00FF535E" w:rsidRPr="00481637" w:rsidRDefault="00FF535E" w:rsidP="00DA065F">
            <w:pPr>
              <w:rPr>
                <w:rFonts w:ascii="Arial" w:hAnsi="Arial" w:cs="David"/>
                <w:color w:val="000000"/>
                <w:sz w:val="24"/>
                <w:szCs w:val="24"/>
              </w:rPr>
            </w:pPr>
            <w:r w:rsidRPr="00481637"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נבקשכם לאשר את האמור בדרישות המכרז.</w:t>
            </w:r>
          </w:p>
        </w:tc>
        <w:tc>
          <w:tcPr>
            <w:tcW w:w="3686" w:type="dxa"/>
          </w:tcPr>
          <w:p w:rsidR="006A360B" w:rsidRPr="004C0CBD" w:rsidRDefault="002671E5" w:rsidP="006A360B">
            <w:pPr>
              <w:rPr>
                <w:rFonts w:cs="David"/>
                <w:sz w:val="28"/>
                <w:szCs w:val="28"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ניתן לספק את הרכב עם אלטרנטור מקורי ובלבד שייתן מענה להפעלת הצרכנים ברכב</w:t>
            </w:r>
            <w:r w:rsidR="00EB22B4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  <w:p w:rsidR="004C0CBD" w:rsidRPr="001136FC" w:rsidRDefault="004C0CBD" w:rsidP="00EB22B4">
            <w:pPr>
              <w:rPr>
                <w:rFonts w:cs="David"/>
                <w:sz w:val="28"/>
                <w:szCs w:val="28"/>
                <w:rtl/>
              </w:rPr>
            </w:pPr>
          </w:p>
        </w:tc>
      </w:tr>
      <w:tr w:rsidR="006C5F28" w:rsidRPr="00481637" w:rsidTr="00904F23">
        <w:trPr>
          <w:trHeight w:val="504"/>
        </w:trPr>
        <w:tc>
          <w:tcPr>
            <w:tcW w:w="992" w:type="dxa"/>
          </w:tcPr>
          <w:p w:rsidR="006C5F28" w:rsidRPr="00F079AA" w:rsidRDefault="00F079AA" w:rsidP="00F079AA">
            <w:pPr>
              <w:pStyle w:val="ListParagraph"/>
              <w:spacing w:before="0" w:after="0" w:line="240" w:lineRule="auto"/>
              <w:ind w:hanging="720"/>
              <w:rPr>
                <w:sz w:val="28"/>
                <w:szCs w:val="28"/>
                <w:rtl/>
              </w:rPr>
            </w:pPr>
            <w:r w:rsidRPr="00F079AA">
              <w:rPr>
                <w:rFonts w:hint="cs"/>
                <w:b/>
                <w:bCs/>
                <w:sz w:val="28"/>
                <w:szCs w:val="28"/>
                <w:rtl/>
              </w:rPr>
              <w:t>ספק 2</w:t>
            </w:r>
          </w:p>
        </w:tc>
        <w:tc>
          <w:tcPr>
            <w:tcW w:w="1276" w:type="dxa"/>
          </w:tcPr>
          <w:p w:rsidR="006C5F28" w:rsidRPr="00481637" w:rsidRDefault="006C5F28" w:rsidP="00DA065F">
            <w:pPr>
              <w:ind w:left="720"/>
              <w:rPr>
                <w:rFonts w:eastAsiaTheme="minorHAnsi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4394" w:type="dxa"/>
            <w:vAlign w:val="bottom"/>
          </w:tcPr>
          <w:p w:rsidR="006C5F28" w:rsidRPr="00481637" w:rsidRDefault="006C5F28" w:rsidP="00DA065F">
            <w:pPr>
              <w:rPr>
                <w:rFonts w:ascii="Arial" w:hAnsi="Arial" w:cs="David"/>
                <w:color w:val="000000"/>
                <w:sz w:val="24"/>
                <w:szCs w:val="24"/>
              </w:rPr>
            </w:pPr>
          </w:p>
        </w:tc>
        <w:tc>
          <w:tcPr>
            <w:tcW w:w="3686" w:type="dxa"/>
          </w:tcPr>
          <w:p w:rsidR="006C5F28" w:rsidRPr="00481637" w:rsidRDefault="006C5F28" w:rsidP="00DA065F">
            <w:pPr>
              <w:rPr>
                <w:rFonts w:cs="David"/>
                <w:sz w:val="24"/>
                <w:szCs w:val="24"/>
                <w:rtl/>
              </w:rPr>
            </w:pPr>
          </w:p>
        </w:tc>
      </w:tr>
      <w:tr w:rsidR="00052935" w:rsidRPr="00481637" w:rsidTr="00904F23">
        <w:tc>
          <w:tcPr>
            <w:tcW w:w="992" w:type="dxa"/>
          </w:tcPr>
          <w:p w:rsidR="00F778A5" w:rsidRPr="00481637" w:rsidRDefault="00F778A5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</w:pPr>
          </w:p>
          <w:p w:rsidR="00052935" w:rsidRPr="00A213DB" w:rsidRDefault="00052935" w:rsidP="00DA065F">
            <w:pPr>
              <w:pStyle w:val="ListParagraph"/>
              <w:spacing w:before="0" w:after="0" w:line="240" w:lineRule="auto"/>
              <w:ind w:hanging="687"/>
              <w:jc w:val="left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052935" w:rsidRPr="00481637" w:rsidRDefault="00052935" w:rsidP="00DA065F">
            <w:pPr>
              <w:pStyle w:val="1"/>
              <w:spacing w:before="0" w:after="0" w:line="240" w:lineRule="auto"/>
              <w:ind w:left="0" w:right="120"/>
              <w:jc w:val="left"/>
              <w:rPr>
                <w:rFonts w:ascii="Times New Roman" w:hAnsi="Times New Roman" w:cs="David"/>
                <w:color w:val="auto"/>
                <w:sz w:val="24"/>
                <w:szCs w:val="24"/>
              </w:rPr>
            </w:pPr>
            <w:r w:rsidRPr="00481637">
              <w:rPr>
                <w:rFonts w:cs="David" w:hint="cs"/>
                <w:color w:val="auto"/>
                <w:sz w:val="24"/>
                <w:szCs w:val="24"/>
                <w:rtl/>
              </w:rPr>
              <w:t xml:space="preserve">בנספח ד' – הצהרת הספק, </w:t>
            </w:r>
          </w:p>
        </w:tc>
        <w:tc>
          <w:tcPr>
            <w:tcW w:w="4394" w:type="dxa"/>
          </w:tcPr>
          <w:p w:rsidR="00052935" w:rsidRPr="00481637" w:rsidRDefault="00052935" w:rsidP="00DA065F">
            <w:pPr>
              <w:pStyle w:val="1"/>
              <w:spacing w:before="0" w:after="0" w:line="240" w:lineRule="auto"/>
              <w:ind w:left="0" w:right="993"/>
              <w:jc w:val="left"/>
              <w:rPr>
                <w:rFonts w:ascii="Times New Roman" w:hAnsi="Times New Roman" w:cs="David"/>
                <w:color w:val="auto"/>
                <w:sz w:val="24"/>
                <w:szCs w:val="24"/>
              </w:rPr>
            </w:pPr>
            <w:r w:rsidRPr="00481637">
              <w:rPr>
                <w:rFonts w:cs="David" w:hint="cs"/>
                <w:color w:val="auto"/>
                <w:sz w:val="24"/>
                <w:szCs w:val="24"/>
                <w:rtl/>
              </w:rPr>
              <w:t xml:space="preserve">מופיע – אני הבעלים של חברה לייבוא </w:t>
            </w:r>
            <w:r w:rsidRPr="00481637">
              <w:rPr>
                <w:rFonts w:cs="David" w:hint="cs"/>
                <w:b/>
                <w:bCs/>
                <w:color w:val="auto"/>
                <w:sz w:val="24"/>
                <w:szCs w:val="24"/>
                <w:u w:val="single"/>
                <w:rtl/>
              </w:rPr>
              <w:t xml:space="preserve">אופנועים, </w:t>
            </w:r>
            <w:r w:rsidRPr="00481637">
              <w:rPr>
                <w:rFonts w:cs="David" w:hint="cs"/>
                <w:color w:val="auto"/>
                <w:sz w:val="24"/>
                <w:szCs w:val="24"/>
                <w:rtl/>
              </w:rPr>
              <w:t>יש לתקן.</w:t>
            </w:r>
          </w:p>
        </w:tc>
        <w:tc>
          <w:tcPr>
            <w:tcW w:w="3686" w:type="dxa"/>
          </w:tcPr>
          <w:p w:rsidR="00052935" w:rsidRPr="00481637" w:rsidRDefault="00F778A5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נא למחוק בנספח ד'- בהצהרת הספק את המילה "אופנוע" ובמקומה לרשום ל"יבוא רכב".</w:t>
            </w:r>
          </w:p>
        </w:tc>
      </w:tr>
      <w:tr w:rsidR="00052935" w:rsidRPr="00481637" w:rsidTr="00904F23">
        <w:tc>
          <w:tcPr>
            <w:tcW w:w="992" w:type="dxa"/>
          </w:tcPr>
          <w:p w:rsidR="00052935" w:rsidRPr="00481637" w:rsidRDefault="00052935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tl/>
              </w:rPr>
            </w:pPr>
          </w:p>
        </w:tc>
        <w:tc>
          <w:tcPr>
            <w:tcW w:w="1276" w:type="dxa"/>
          </w:tcPr>
          <w:p w:rsidR="00052935" w:rsidRPr="00481637" w:rsidRDefault="00052935" w:rsidP="00DA065F">
            <w:pPr>
              <w:pStyle w:val="1"/>
              <w:spacing w:before="0" w:after="0" w:line="240" w:lineRule="auto"/>
              <w:ind w:left="0" w:right="120"/>
              <w:jc w:val="left"/>
              <w:rPr>
                <w:rFonts w:ascii="Times New Roman" w:hAnsi="Times New Roman" w:cs="David"/>
                <w:color w:val="auto"/>
                <w:sz w:val="24"/>
                <w:szCs w:val="24"/>
              </w:rPr>
            </w:pPr>
            <w:r w:rsidRPr="00481637">
              <w:rPr>
                <w:rFonts w:cs="David" w:hint="cs"/>
                <w:color w:val="auto"/>
                <w:sz w:val="24"/>
                <w:szCs w:val="24"/>
                <w:rtl/>
              </w:rPr>
              <w:t>עמוד 24 סעיף 4.4</w:t>
            </w:r>
          </w:p>
        </w:tc>
        <w:tc>
          <w:tcPr>
            <w:tcW w:w="4394" w:type="dxa"/>
          </w:tcPr>
          <w:p w:rsidR="00052935" w:rsidRPr="00481637" w:rsidRDefault="00052935" w:rsidP="00DA065F">
            <w:pPr>
              <w:rPr>
                <w:rFonts w:ascii="Calibri" w:eastAsiaTheme="minorHAnsi" w:hAnsi="Calibri"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גובה חיצוני כולל מזגן אחורי : עד 2.50מ'</w:t>
            </w:r>
          </w:p>
          <w:p w:rsidR="00052935" w:rsidRPr="00481637" w:rsidRDefault="00052935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 xml:space="preserve">שאלה : האם ניתן לשנות את הגובה ל 2.70 מ' </w:t>
            </w:r>
          </w:p>
          <w:p w:rsidR="00052935" w:rsidRPr="00481637" w:rsidRDefault="00052935" w:rsidP="00DA065F">
            <w:pPr>
              <w:pStyle w:val="1"/>
              <w:spacing w:before="0" w:after="0" w:line="240" w:lineRule="auto"/>
              <w:ind w:left="0" w:right="993"/>
              <w:jc w:val="left"/>
              <w:rPr>
                <w:rFonts w:ascii="Times New Roman" w:hAnsi="Times New Roman" w:cs="David"/>
                <w:color w:val="auto"/>
                <w:sz w:val="24"/>
                <w:szCs w:val="24"/>
              </w:rPr>
            </w:pPr>
          </w:p>
        </w:tc>
        <w:tc>
          <w:tcPr>
            <w:tcW w:w="3686" w:type="dxa"/>
          </w:tcPr>
          <w:p w:rsidR="00052935" w:rsidRPr="00481637" w:rsidRDefault="00243392" w:rsidP="00243392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בסעיף 4.4. ובסעיף 12.3.1 </w:t>
            </w:r>
            <w:r w:rsidR="00F778A5" w:rsidRPr="00481637">
              <w:rPr>
                <w:rFonts w:cs="David" w:hint="cs"/>
                <w:sz w:val="24"/>
                <w:szCs w:val="24"/>
                <w:rtl/>
              </w:rPr>
              <w:t xml:space="preserve">בנספח א' נא לתקן את "גובה הרכב כולל מזג לא יעלה על 2.5 מ'" </w:t>
            </w:r>
            <w:r w:rsidR="00F778A5" w:rsidRPr="00481637">
              <w:rPr>
                <w:rFonts w:cs="David" w:hint="cs"/>
                <w:b/>
                <w:bCs/>
                <w:sz w:val="24"/>
                <w:szCs w:val="24"/>
                <w:rtl/>
              </w:rPr>
              <w:t>ל- "גובה הרכב כולל מזג לא יעלה על 2.75 מ''</w:t>
            </w:r>
            <w:r w:rsidR="00F778A5" w:rsidRPr="00481637"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</w:tr>
      <w:tr w:rsidR="00052935" w:rsidRPr="00481637" w:rsidTr="00904F23">
        <w:tc>
          <w:tcPr>
            <w:tcW w:w="992" w:type="dxa"/>
          </w:tcPr>
          <w:p w:rsidR="00052935" w:rsidRPr="00481637" w:rsidRDefault="00052935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tl/>
              </w:rPr>
            </w:pPr>
          </w:p>
        </w:tc>
        <w:tc>
          <w:tcPr>
            <w:tcW w:w="1276" w:type="dxa"/>
          </w:tcPr>
          <w:p w:rsidR="00052935" w:rsidRPr="00481637" w:rsidRDefault="00052935" w:rsidP="00DA065F">
            <w:pPr>
              <w:pStyle w:val="1"/>
              <w:spacing w:before="0" w:after="0" w:line="240" w:lineRule="auto"/>
              <w:ind w:left="0" w:right="120"/>
              <w:jc w:val="left"/>
              <w:rPr>
                <w:rFonts w:ascii="Times New Roman" w:hAnsi="Times New Roman" w:cs="David"/>
                <w:color w:val="auto"/>
                <w:sz w:val="24"/>
                <w:szCs w:val="24"/>
              </w:rPr>
            </w:pPr>
            <w:r w:rsidRPr="00481637">
              <w:rPr>
                <w:rFonts w:cs="David" w:hint="cs"/>
                <w:color w:val="auto"/>
                <w:sz w:val="24"/>
                <w:szCs w:val="24"/>
                <w:rtl/>
              </w:rPr>
              <w:t>עמוד 24 סעיף 6.4</w:t>
            </w:r>
          </w:p>
        </w:tc>
        <w:tc>
          <w:tcPr>
            <w:tcW w:w="4394" w:type="dxa"/>
          </w:tcPr>
          <w:p w:rsidR="00052935" w:rsidRPr="00481637" w:rsidRDefault="00052935" w:rsidP="00DA065F">
            <w:pPr>
              <w:rPr>
                <w:rFonts w:ascii="Calibri" w:eastAsiaTheme="minorHAnsi" w:hAnsi="Calibri"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הרכב יסופק עם מערכת " איתוראן"</w:t>
            </w:r>
          </w:p>
          <w:p w:rsidR="00052935" w:rsidRPr="00481637" w:rsidRDefault="00052935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שאלה : האם ניתן לספק מערכת איתור של חברת  </w:t>
            </w:r>
            <w:r w:rsidRPr="00481637">
              <w:rPr>
                <w:rFonts w:cs="David"/>
                <w:sz w:val="24"/>
                <w:szCs w:val="24"/>
              </w:rPr>
              <w:t>Pointer</w:t>
            </w:r>
            <w:r w:rsidRPr="00481637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  <w:p w:rsidR="00052935" w:rsidRPr="00904F23" w:rsidRDefault="00052935" w:rsidP="00904F23">
            <w:pPr>
              <w:rPr>
                <w:rFonts w:cs="David"/>
                <w:sz w:val="24"/>
                <w:szCs w:val="24"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 </w:t>
            </w:r>
          </w:p>
        </w:tc>
        <w:tc>
          <w:tcPr>
            <w:tcW w:w="3686" w:type="dxa"/>
          </w:tcPr>
          <w:p w:rsidR="00052935" w:rsidRPr="00481637" w:rsidRDefault="00F778A5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חיובי</w:t>
            </w:r>
          </w:p>
        </w:tc>
      </w:tr>
      <w:tr w:rsidR="00052935" w:rsidRPr="00481637" w:rsidTr="00904F23">
        <w:tc>
          <w:tcPr>
            <w:tcW w:w="992" w:type="dxa"/>
          </w:tcPr>
          <w:p w:rsidR="00052935" w:rsidRPr="00481637" w:rsidRDefault="00052935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tl/>
              </w:rPr>
            </w:pPr>
          </w:p>
        </w:tc>
        <w:tc>
          <w:tcPr>
            <w:tcW w:w="1276" w:type="dxa"/>
          </w:tcPr>
          <w:p w:rsidR="00052935" w:rsidRPr="00481637" w:rsidRDefault="00052935" w:rsidP="00DA065F">
            <w:pPr>
              <w:pStyle w:val="1"/>
              <w:spacing w:before="0" w:after="0" w:line="240" w:lineRule="auto"/>
              <w:ind w:left="0" w:right="120"/>
              <w:jc w:val="left"/>
              <w:rPr>
                <w:rFonts w:ascii="Times New Roman" w:hAnsi="Times New Roman" w:cs="David"/>
                <w:color w:val="auto"/>
                <w:sz w:val="24"/>
                <w:szCs w:val="24"/>
              </w:rPr>
            </w:pPr>
            <w:r w:rsidRPr="00481637">
              <w:rPr>
                <w:rFonts w:cs="David" w:hint="cs"/>
                <w:color w:val="auto"/>
                <w:sz w:val="24"/>
                <w:szCs w:val="24"/>
                <w:rtl/>
              </w:rPr>
              <w:t>נספח א' 3.1</w:t>
            </w:r>
          </w:p>
        </w:tc>
        <w:tc>
          <w:tcPr>
            <w:tcW w:w="4394" w:type="dxa"/>
          </w:tcPr>
          <w:p w:rsidR="00334277" w:rsidRPr="00481637" w:rsidRDefault="00334277" w:rsidP="00DA065F">
            <w:pPr>
              <w:rPr>
                <w:rFonts w:cs="David"/>
                <w:sz w:val="24"/>
                <w:szCs w:val="24"/>
                <w:rtl/>
              </w:rPr>
            </w:pPr>
          </w:p>
          <w:p w:rsidR="00052935" w:rsidRPr="00481637" w:rsidRDefault="00052935" w:rsidP="00DA065F">
            <w:pPr>
              <w:rPr>
                <w:rFonts w:eastAsiaTheme="minorHAnsi" w:cs="David"/>
                <w:sz w:val="24"/>
                <w:szCs w:val="24"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מה משמעות 30% שינויים ותוספות?</w:t>
            </w:r>
          </w:p>
        </w:tc>
        <w:tc>
          <w:tcPr>
            <w:tcW w:w="3686" w:type="dxa"/>
          </w:tcPr>
          <w:p w:rsidR="00052935" w:rsidRPr="00481637" w:rsidRDefault="00F778A5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 xml:space="preserve">תוך כדי </w:t>
            </w:r>
            <w:r w:rsidR="00334277" w:rsidRPr="00481637">
              <w:rPr>
                <w:rFonts w:cs="David" w:hint="cs"/>
                <w:sz w:val="24"/>
                <w:szCs w:val="24"/>
                <w:rtl/>
              </w:rPr>
              <w:t xml:space="preserve">בניית </w:t>
            </w:r>
            <w:r w:rsidR="00B65442" w:rsidRPr="00481637">
              <w:rPr>
                <w:rFonts w:cs="David" w:hint="cs"/>
                <w:sz w:val="24"/>
                <w:szCs w:val="24"/>
                <w:rtl/>
              </w:rPr>
              <w:t xml:space="preserve">דגם </w:t>
            </w:r>
            <w:r w:rsidR="00334277" w:rsidRPr="00481637">
              <w:rPr>
                <w:rFonts w:cs="David" w:hint="cs"/>
                <w:sz w:val="24"/>
                <w:szCs w:val="24"/>
                <w:rtl/>
              </w:rPr>
              <w:t xml:space="preserve">המרכב ייתכנו שינויים במיקום </w:t>
            </w:r>
            <w:r w:rsidR="00B65442" w:rsidRPr="00481637">
              <w:rPr>
                <w:rFonts w:cs="David" w:hint="cs"/>
                <w:sz w:val="24"/>
                <w:szCs w:val="24"/>
                <w:rtl/>
              </w:rPr>
              <w:t>הרשתות או המושבים או תוספת כלשהי באחד מהדרישות המופיעות בנספח.</w:t>
            </w:r>
          </w:p>
        </w:tc>
      </w:tr>
      <w:tr w:rsidR="00052935" w:rsidRPr="00481637" w:rsidTr="00904F23">
        <w:tc>
          <w:tcPr>
            <w:tcW w:w="992" w:type="dxa"/>
          </w:tcPr>
          <w:p w:rsidR="00052935" w:rsidRPr="00481637" w:rsidRDefault="00052935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tl/>
              </w:rPr>
            </w:pPr>
          </w:p>
        </w:tc>
        <w:tc>
          <w:tcPr>
            <w:tcW w:w="1276" w:type="dxa"/>
          </w:tcPr>
          <w:p w:rsidR="00052935" w:rsidRPr="00481637" w:rsidRDefault="00052935" w:rsidP="00DA065F">
            <w:pPr>
              <w:pStyle w:val="1"/>
              <w:spacing w:before="0" w:after="0" w:line="240" w:lineRule="auto"/>
              <w:ind w:left="0" w:right="120"/>
              <w:jc w:val="left"/>
              <w:rPr>
                <w:rFonts w:ascii="Times New Roman" w:hAnsi="Times New Roman" w:cs="David"/>
                <w:color w:val="auto"/>
                <w:sz w:val="24"/>
                <w:szCs w:val="24"/>
              </w:rPr>
            </w:pPr>
            <w:r w:rsidRPr="00481637">
              <w:rPr>
                <w:rFonts w:cs="David" w:hint="cs"/>
                <w:color w:val="auto"/>
                <w:sz w:val="24"/>
                <w:szCs w:val="24"/>
                <w:rtl/>
              </w:rPr>
              <w:t>נספח א' 4.5</w:t>
            </w:r>
          </w:p>
        </w:tc>
        <w:tc>
          <w:tcPr>
            <w:tcW w:w="4394" w:type="dxa"/>
          </w:tcPr>
          <w:p w:rsidR="00052935" w:rsidRPr="00481637" w:rsidRDefault="00052935" w:rsidP="00DA065F">
            <w:pPr>
              <w:rPr>
                <w:rFonts w:ascii="Calibri" w:eastAsiaTheme="minorHAnsi" w:hAnsi="Calibri"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האם הכוונה למערכת סטייה מנתיב והתרעת התנגשות (כדוגמת מוביל איי</w:t>
            </w:r>
            <w:r w:rsidRPr="00481637">
              <w:rPr>
                <w:rFonts w:cs="David"/>
                <w:sz w:val="24"/>
                <w:szCs w:val="24"/>
              </w:rPr>
              <w:t>(</w:t>
            </w:r>
            <w:r w:rsidRPr="00481637">
              <w:rPr>
                <w:rFonts w:cs="David" w:hint="cs"/>
                <w:sz w:val="24"/>
                <w:szCs w:val="24"/>
                <w:rtl/>
              </w:rPr>
              <w:t>?</w:t>
            </w:r>
          </w:p>
          <w:p w:rsidR="00052935" w:rsidRPr="00F079AA" w:rsidRDefault="00052935" w:rsidP="00F079AA">
            <w:pPr>
              <w:rPr>
                <w:rFonts w:cs="David"/>
                <w:sz w:val="24"/>
                <w:szCs w:val="24"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 </w:t>
            </w:r>
          </w:p>
        </w:tc>
        <w:tc>
          <w:tcPr>
            <w:tcW w:w="3686" w:type="dxa"/>
          </w:tcPr>
          <w:p w:rsidR="00052935" w:rsidRPr="00481637" w:rsidRDefault="00B65442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>חיובי</w:t>
            </w:r>
          </w:p>
        </w:tc>
      </w:tr>
      <w:tr w:rsidR="00CC1318" w:rsidRPr="00481637" w:rsidTr="00904F23">
        <w:tc>
          <w:tcPr>
            <w:tcW w:w="992" w:type="dxa"/>
          </w:tcPr>
          <w:p w:rsidR="00F079AA" w:rsidRPr="00904F23" w:rsidRDefault="00F079AA" w:rsidP="00904F23">
            <w:pPr>
              <w:rPr>
                <w:rFonts w:asciiTheme="minorBidi" w:hAnsiTheme="minorBidi" w:cs="David"/>
                <w:b/>
                <w:bCs/>
                <w:sz w:val="28"/>
                <w:szCs w:val="28"/>
                <w:rtl/>
              </w:rPr>
            </w:pPr>
            <w:r w:rsidRPr="00F079AA">
              <w:rPr>
                <w:rFonts w:cs="David" w:hint="cs"/>
                <w:b/>
                <w:bCs/>
                <w:sz w:val="28"/>
                <w:szCs w:val="28"/>
                <w:rtl/>
              </w:rPr>
              <w:t>ספק 3</w:t>
            </w: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686" w:type="dxa"/>
          </w:tcPr>
          <w:p w:rsidR="00CC1318" w:rsidRPr="00481637" w:rsidRDefault="00CC1318" w:rsidP="00DA065F">
            <w:pPr>
              <w:rPr>
                <w:rFonts w:cs="David"/>
                <w:sz w:val="24"/>
                <w:szCs w:val="24"/>
                <w:rtl/>
              </w:rPr>
            </w:pP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</w:rPr>
            </w:pPr>
          </w:p>
          <w:p w:rsidR="00CC1318" w:rsidRPr="00A213DB" w:rsidRDefault="00CC1318" w:rsidP="00DA065F">
            <w:pPr>
              <w:pStyle w:val="ListParagraph"/>
              <w:spacing w:before="0" w:after="0" w:line="240" w:lineRule="auto"/>
              <w:ind w:left="360"/>
              <w:jc w:val="left"/>
              <w:rPr>
                <w:rFonts w:asciiTheme="minorBidi" w:hAnsiTheme="minorBidi"/>
                <w:b/>
                <w:bCs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 xml:space="preserve">סעיף 8.20.1 </w:t>
            </w: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-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עמוד 10 למכרז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נוכח היקף החומר הנדרש (פירוט מחזורי טיפולים, שעתונים, רשימות חלפים וכו') , נא אישורכם להעברת החומר הנ"ל על גבי קבצים ללא צורך בהגשת עותק מודפס.</w:t>
            </w:r>
          </w:p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 xml:space="preserve">כמו כן, נא אישורכם להעביר בקובץ </w:t>
            </w:r>
            <w:r w:rsidRPr="00481637">
              <w:rPr>
                <w:rFonts w:asciiTheme="minorBidi" w:hAnsiTheme="minorBidi" w:cs="David"/>
                <w:sz w:val="24"/>
                <w:szCs w:val="24"/>
              </w:rPr>
              <w:t>PDF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 xml:space="preserve"> את פירוט הפעולות הנדרשות בכל טיפול וטיפול.</w:t>
            </w:r>
          </w:p>
        </w:tc>
        <w:tc>
          <w:tcPr>
            <w:tcW w:w="3686" w:type="dxa"/>
          </w:tcPr>
          <w:p w:rsidR="00CC1318" w:rsidRPr="00481637" w:rsidRDefault="00481637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מאושר להעביר את החומר הנדרש בקבצים.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 xml:space="preserve">סעיף 8.2.2, 8.20.3 </w:t>
            </w: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-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עמוד 10 למכרז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נא אישורכם להעביר קובץ מלא הכולל את כל רכבי החברה לעניין המחירון ושעתון טיפולים, תיקונים ורשימת החלפים, זאת לנוכח העובדה שהחיפוש הינו לפי מק"ט.</w:t>
            </w:r>
          </w:p>
        </w:tc>
        <w:tc>
          <w:tcPr>
            <w:tcW w:w="3686" w:type="dxa"/>
          </w:tcPr>
          <w:p w:rsidR="00CC1318" w:rsidRPr="00481637" w:rsidRDefault="00481637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מאושר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סעיף 13.2.3.1.1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–</w:t>
            </w: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עמוד 13 למכרז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>נבקשכם להבהיר לאיזה רכב ינתן ציון מקסימלי ארוך יותר או קצר יותר</w:t>
            </w:r>
          </w:p>
        </w:tc>
        <w:tc>
          <w:tcPr>
            <w:tcW w:w="3686" w:type="dxa"/>
          </w:tcPr>
          <w:p w:rsidR="00CC1318" w:rsidRPr="00481637" w:rsidRDefault="00481637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הציון למרווח הסרנים הוא 20% מציון הבטיחות להלן סעיף 13.2.1 במכרז. </w:t>
            </w:r>
            <w:r w:rsidR="00311818">
              <w:rPr>
                <w:rFonts w:cs="David" w:hint="cs"/>
                <w:sz w:val="24"/>
                <w:szCs w:val="24"/>
                <w:rtl/>
              </w:rPr>
              <w:t>הציון יינתן לרכב בעל מרווח הסרנים הגדול</w:t>
            </w:r>
            <w:r w:rsidR="0009433C">
              <w:rPr>
                <w:rFonts w:cs="David" w:hint="cs"/>
                <w:sz w:val="24"/>
                <w:szCs w:val="24"/>
                <w:rtl/>
              </w:rPr>
              <w:t>. ובהתאמה לשאר המרווחים.</w:t>
            </w:r>
            <w:r w:rsidR="00311818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סעיף 9.2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–</w:t>
            </w: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עמוד 24 למכרז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>נא אישורכם כי נעילה מרכזית באמצעות שלט רחוק תנעל את קבינת הנהג בלבד.</w:t>
            </w:r>
          </w:p>
        </w:tc>
        <w:tc>
          <w:tcPr>
            <w:tcW w:w="3686" w:type="dxa"/>
          </w:tcPr>
          <w:p w:rsidR="00CC1318" w:rsidRPr="00481637" w:rsidRDefault="0009433C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מדובר ברכב להסעת אסירים הנעילה המרכזית תהיה לכל הדלתות.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סעיף 16.1.1  - עמוד 16 למכרז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נא אישורכם לשינוי זמן האספקה מ – 150 ימים קלאנדריים ל – 180 ימים קלאנדריים.</w:t>
            </w:r>
          </w:p>
        </w:tc>
        <w:tc>
          <w:tcPr>
            <w:tcW w:w="3686" w:type="dxa"/>
          </w:tcPr>
          <w:p w:rsidR="00CC1318" w:rsidRPr="00481637" w:rsidRDefault="0009433C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הבקשה מקובלת נא לשנות בסעיף 16.1.1את מועד האספקה מ-150 יום ל-180 יום.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סעיף 16.1.1  - עמוד 16 למכרז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>נא אישורכם לשינוי המונח ימים קלאנדריים לימי עבודה.</w:t>
            </w:r>
          </w:p>
        </w:tc>
        <w:tc>
          <w:tcPr>
            <w:tcW w:w="3686" w:type="dxa"/>
          </w:tcPr>
          <w:p w:rsidR="00CC1318" w:rsidRPr="00481637" w:rsidRDefault="0009433C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הדרישה עומדת בעינה 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סעיף 16.2.1 עמוד 16 למכרז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נוכח העובדה כי הליכי קבלה ושחרור מסודרים של רכב במרכז השירות אורכים זמן, נבקש כי במקרה בו שעתון היצרן נמוך מ – 3 שעות, להוסיף 3 שעות נוספות לשעתון היצרן, ורק בתום פרק זמן זה תהא זכאות לרכב חלופי.</w:t>
            </w:r>
          </w:p>
        </w:tc>
        <w:tc>
          <w:tcPr>
            <w:tcW w:w="3686" w:type="dxa"/>
          </w:tcPr>
          <w:p w:rsidR="006A360B" w:rsidRPr="00B63223" w:rsidRDefault="0009433C" w:rsidP="006A360B">
            <w:pPr>
              <w:rPr>
                <w:rFonts w:cs="David"/>
                <w:sz w:val="28"/>
                <w:szCs w:val="28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הדרישה עומדת בעינה</w:t>
            </w:r>
            <w:r w:rsidR="00EB22B4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  <w:p w:rsidR="00B50DED" w:rsidRPr="001136FC" w:rsidRDefault="00B50DED" w:rsidP="00EB22B4">
            <w:pPr>
              <w:rPr>
                <w:rFonts w:cs="David"/>
                <w:sz w:val="28"/>
                <w:szCs w:val="28"/>
                <w:rtl/>
              </w:rPr>
            </w:pP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סעיף 16.2 עמוד 16 למכרז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רכב חלופי – נא אישורכם כי רכב חלופי (לרבות רכב המגיע מחברת השכרה) יהא באותה דרגה של הרכב התקול, אך לא יכלול בהכרח את כל דרישות המפרט הטכני.</w:t>
            </w:r>
          </w:p>
        </w:tc>
        <w:tc>
          <w:tcPr>
            <w:tcW w:w="3686" w:type="dxa"/>
          </w:tcPr>
          <w:p w:rsidR="00CC1318" w:rsidRPr="00481637" w:rsidRDefault="0009433C" w:rsidP="00EB22B4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מקובל שברכב המחליף לא יהיו המ</w:t>
            </w:r>
            <w:r w:rsidR="00440E67">
              <w:rPr>
                <w:rFonts w:cs="David" w:hint="cs"/>
                <w:sz w:val="24"/>
                <w:szCs w:val="24"/>
                <w:rtl/>
              </w:rPr>
              <w:t>תק</w:t>
            </w:r>
            <w:r w:rsidR="002158D3">
              <w:rPr>
                <w:rFonts w:cs="David" w:hint="cs"/>
                <w:sz w:val="24"/>
                <w:szCs w:val="24"/>
                <w:rtl/>
              </w:rPr>
              <w:t>ונים המתבקשים מרכב להסעת אסירים. אל</w:t>
            </w:r>
            <w:r w:rsidR="00EB22B4">
              <w:rPr>
                <w:rFonts w:cs="David" w:hint="cs"/>
                <w:sz w:val="24"/>
                <w:szCs w:val="24"/>
                <w:rtl/>
              </w:rPr>
              <w:t>א</w:t>
            </w:r>
            <w:r w:rsidR="002158D3">
              <w:rPr>
                <w:rFonts w:cs="David" w:hint="cs"/>
                <w:sz w:val="24"/>
                <w:szCs w:val="24"/>
                <w:rtl/>
              </w:rPr>
              <w:t xml:space="preserve"> רכב הסעות רגיל.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סעיף 1.3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–</w:t>
            </w: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נספח א'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–</w:t>
            </w: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עמוד 23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>נא בטלו את הדרישה, ואשרו כי אישור יציבות של היצרן מספק</w:t>
            </w:r>
          </w:p>
        </w:tc>
        <w:tc>
          <w:tcPr>
            <w:tcW w:w="3686" w:type="dxa"/>
          </w:tcPr>
          <w:p w:rsidR="00CC1318" w:rsidRPr="00481637" w:rsidRDefault="002158D3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מדובר ברכב שההתקנות בו מהוות תוספת משקל מהותי לרכב, אישור היציבות של היצרן אינה עונה לדרישה.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סעיף 3.1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–</w:t>
            </w: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נספח א'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–</w:t>
            </w: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עמוד 23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>מבוקשת הבהרה האם האמור מתייחס לשינויים בדגם הרכב או לשינויים בדיגום (מתקונים מקומיים).</w:t>
            </w:r>
          </w:p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>כמו כן, נבקש להבהיר כי במקרה של שינויים ותוספות, יכול שינוי בעלות בהתאם לעלות החדשה בגין השינוי המבוקש, כפי שתקבע ע"י הספק.</w:t>
            </w:r>
          </w:p>
        </w:tc>
        <w:tc>
          <w:tcPr>
            <w:tcW w:w="3686" w:type="dxa"/>
          </w:tcPr>
          <w:p w:rsidR="00CC1318" w:rsidRDefault="002158D3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מדובר בשינויים בדיגום </w:t>
            </w:r>
            <w:r w:rsidR="00C17369">
              <w:rPr>
                <w:rFonts w:cs="David" w:hint="cs"/>
                <w:sz w:val="24"/>
                <w:szCs w:val="24"/>
                <w:rtl/>
              </w:rPr>
              <w:t xml:space="preserve">מקומי של </w:t>
            </w:r>
            <w:r>
              <w:rPr>
                <w:rFonts w:cs="David" w:hint="cs"/>
                <w:sz w:val="24"/>
                <w:szCs w:val="24"/>
                <w:rtl/>
              </w:rPr>
              <w:t>הרכב</w:t>
            </w:r>
            <w:r w:rsidR="004D6EF2">
              <w:rPr>
                <w:rFonts w:cs="David" w:hint="cs"/>
                <w:sz w:val="24"/>
                <w:szCs w:val="24"/>
                <w:rtl/>
              </w:rPr>
              <w:t xml:space="preserve"> שיותאם למבנה הרכב.</w:t>
            </w:r>
          </w:p>
          <w:p w:rsidR="00E54843" w:rsidRDefault="00E54843" w:rsidP="00DA065F">
            <w:pPr>
              <w:rPr>
                <w:rFonts w:cs="David"/>
                <w:sz w:val="24"/>
                <w:szCs w:val="24"/>
                <w:rtl/>
              </w:rPr>
            </w:pPr>
          </w:p>
          <w:p w:rsidR="00E54843" w:rsidRPr="00481637" w:rsidRDefault="00E54843" w:rsidP="00DA065F">
            <w:pPr>
              <w:rPr>
                <w:rFonts w:cs="David"/>
                <w:sz w:val="24"/>
                <w:szCs w:val="24"/>
                <w:rtl/>
              </w:rPr>
            </w:pP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סעיף 4.5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–</w:t>
            </w: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נספח א'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–</w:t>
            </w: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עמוד 24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>נא אשרו כי מילוי הדרישה הינו על פי תקנות למערכות בטיחות ברכב כבד</w:t>
            </w:r>
          </w:p>
        </w:tc>
        <w:tc>
          <w:tcPr>
            <w:tcW w:w="3686" w:type="dxa"/>
          </w:tcPr>
          <w:p w:rsidR="00CC1318" w:rsidRPr="00481637" w:rsidRDefault="00E54843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כל ההתקנות ברכב כפופות לתקנות התעבורה.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סעיף 10.2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–</w:t>
            </w: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נספח א'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–</w:t>
            </w: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עמוד 24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>נא אשרו להתקין יחידת מיזוג אויר אחורית מקורית, כאשר הדרישות הקבועות בסעיף 12.3 יתקיימו במלואן.</w:t>
            </w:r>
          </w:p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>באם מאושר, הרי שמבוקש לבטל את האמור בסעיף 10.3 להסכם בעמוד 25</w:t>
            </w:r>
          </w:p>
        </w:tc>
        <w:tc>
          <w:tcPr>
            <w:tcW w:w="3686" w:type="dxa"/>
          </w:tcPr>
          <w:p w:rsidR="00CC1318" w:rsidRPr="00481637" w:rsidRDefault="00E54843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הדרישה היא להתקין יחידת מיזוג אחורית</w:t>
            </w:r>
            <w:r w:rsidR="00BF3F6D">
              <w:rPr>
                <w:rFonts w:cs="David" w:hint="cs"/>
                <w:sz w:val="24"/>
                <w:szCs w:val="24"/>
                <w:rtl/>
              </w:rPr>
              <w:t>. לא התבקשה יחידת מזוג כזו או אחרת.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סעיף 12.3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–</w:t>
            </w: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נספח א'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–</w:t>
            </w: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עמוד 25</w:t>
            </w:r>
          </w:p>
        </w:tc>
        <w:tc>
          <w:tcPr>
            <w:tcW w:w="4394" w:type="dxa"/>
          </w:tcPr>
          <w:p w:rsidR="00CC1318" w:rsidRPr="00481637" w:rsidRDefault="00CC1318" w:rsidP="000D791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>נא אשרו כי גובה הרכב כולל מזגן לא יעלה על 2.5</w:t>
            </w:r>
            <w:r w:rsidR="000D791F">
              <w:rPr>
                <w:rFonts w:asciiTheme="minorBidi" w:hAnsiTheme="minorBidi" w:cs="David" w:hint="cs"/>
                <w:sz w:val="24"/>
                <w:szCs w:val="24"/>
                <w:rtl/>
              </w:rPr>
              <w:t>9</w:t>
            </w: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מטר ולא כפי שצויין במכרז 2.5 מטר (האישור נדרש רק במידה והמזגן יותקן בהתקנה מקומית, שכן גובה הרכב ללא מזגן הוא 2.355 מטר)</w:t>
            </w:r>
          </w:p>
        </w:tc>
        <w:tc>
          <w:tcPr>
            <w:tcW w:w="3686" w:type="dxa"/>
          </w:tcPr>
          <w:p w:rsidR="00BF3F6D" w:rsidRDefault="00BF3F6D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ראה סעיף 4 לעיל בו נכתב:</w:t>
            </w:r>
          </w:p>
          <w:p w:rsidR="00CC1318" w:rsidRPr="00481637" w:rsidRDefault="00BF3F6D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 " </w:t>
            </w:r>
            <w:r w:rsidRPr="00481637">
              <w:rPr>
                <w:rFonts w:cs="David" w:hint="cs"/>
                <w:sz w:val="24"/>
                <w:szCs w:val="24"/>
                <w:rtl/>
              </w:rPr>
              <w:t xml:space="preserve">בנספח א' נא לתקן בסעיף 12.3.1 את "גובה הרכב כולל מזג לא יעלה על 2.5 מ'" </w:t>
            </w:r>
            <w:r w:rsidRPr="00481637">
              <w:rPr>
                <w:rFonts w:cs="David" w:hint="cs"/>
                <w:b/>
                <w:bCs/>
                <w:sz w:val="24"/>
                <w:szCs w:val="24"/>
                <w:rtl/>
              </w:rPr>
              <w:t>ל- "גובה הרכב כולל מזג לא יעלה על 2.75 מ''</w:t>
            </w:r>
            <w:r w:rsidRPr="00481637"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סעיף 12.17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–</w:t>
            </w: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נספח א'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–</w:t>
            </w: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עמוד 28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>נא הבהירו מי מספק את מערכת האינטרקום. האם נדרשת עלות להתקנה בלבד או לעלות התקנה בנוסף לעלות המערכת.</w:t>
            </w:r>
          </w:p>
        </w:tc>
        <w:tc>
          <w:tcPr>
            <w:tcW w:w="3686" w:type="dxa"/>
          </w:tcPr>
          <w:p w:rsidR="00CC1318" w:rsidRPr="00481637" w:rsidRDefault="00A4560E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את המערכת וההתקנה יספק המציע בהתאם לסוג המבוקש בסעיף 12.17.2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נספח ד' – הצהרת הספק עמוד 34 למכרז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מורשי החתימה הרשאים לחייב את הספק בחתימתם הם שניים ולא רק אחד כנדרש בטופס ההצהרה – האם ניתן להתאימו להצהרה על ידי שני מורשי חתימה?</w:t>
            </w:r>
          </w:p>
        </w:tc>
        <w:tc>
          <w:tcPr>
            <w:tcW w:w="3686" w:type="dxa"/>
          </w:tcPr>
          <w:p w:rsidR="00CC1318" w:rsidRPr="00481637" w:rsidRDefault="00A4560E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מאושר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סעיף 6.3 להסכם הרכש – עמוד 39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מוצע לשקול כי פיצוי מוסכם יוטל רק בנסיבות בהן העיכוב נובע ממעשה או מחדל של הספק ולא במידה ואין הדבר תלוי בו (למשל בשל עיכוב אצל יצרן הרכב).</w:t>
            </w:r>
          </w:p>
        </w:tc>
        <w:tc>
          <w:tcPr>
            <w:tcW w:w="3686" w:type="dxa"/>
          </w:tcPr>
          <w:p w:rsidR="00CC1318" w:rsidRPr="00481637" w:rsidRDefault="00A4560E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הדרישה עומדת בעינה לעניין השאלה ראה סעיף 6.2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נספח ח' - עמוד 42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תוספת לאחריות מעבר לאחריות יצרן, מבקשים הבהרה כיצד יש להתייחס לנושא במידה ומעוניינים /לא מעוניינים לתת תוספת אחריות</w:t>
            </w:r>
          </w:p>
        </w:tc>
        <w:tc>
          <w:tcPr>
            <w:tcW w:w="3686" w:type="dxa"/>
          </w:tcPr>
          <w:p w:rsidR="00CC1318" w:rsidRPr="00481637" w:rsidRDefault="006E73D1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בנספח ח' בסוף סעיף א' יש לרשום "מסכים/ לא מסכים" בהתאם.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נספח ח' – עמוד 42  למכרז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 xml:space="preserve">נא אשרו כי בטבלאות "ערך גרט" כולן במקום בו מצוין "2016" הכוונה למחיר רכב </w:t>
            </w:r>
            <w:r w:rsidRPr="00481637">
              <w:rPr>
                <w:rFonts w:asciiTheme="minorBidi" w:hAnsiTheme="minorBidi" w:cs="David"/>
                <w:sz w:val="24"/>
                <w:szCs w:val="24"/>
                <w:u w:val="single"/>
                <w:rtl/>
              </w:rPr>
              <w:t>חדש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 xml:space="preserve"> כפי שמופיע במחירון היבואן.</w:t>
            </w:r>
          </w:p>
        </w:tc>
        <w:tc>
          <w:tcPr>
            <w:tcW w:w="3686" w:type="dxa"/>
          </w:tcPr>
          <w:p w:rsidR="00CC1318" w:rsidRPr="00481637" w:rsidRDefault="009835DD" w:rsidP="009835DD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לציין מחירו של רכב חדש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נספח ח' – עמוד 42  למכרז</w:t>
            </w:r>
          </w:p>
        </w:tc>
        <w:tc>
          <w:tcPr>
            <w:tcW w:w="4394" w:type="dxa"/>
          </w:tcPr>
          <w:p w:rsidR="00CC1318" w:rsidRPr="00481637" w:rsidRDefault="00CC1318" w:rsidP="00904F23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נא אשרו בכל מקום בו יש למלא בטבלת "ערך גרט", "מחיר מחירון" הכוונה ל"מחיר שורה" בלוי יצחק ללא תוספת חודשי</w:t>
            </w:r>
            <w:r w:rsidR="006E73D1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 שימוש.</w:t>
            </w:r>
          </w:p>
        </w:tc>
        <w:tc>
          <w:tcPr>
            <w:tcW w:w="3686" w:type="dxa"/>
          </w:tcPr>
          <w:p w:rsidR="00CC1318" w:rsidRPr="00481637" w:rsidRDefault="006E73D1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מאושר.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נספח ח' – עמוד 42  למכרז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נא אשרו לבטל שנתון 2012 בטבלת ערך הגרט, לנוכח העובדה שלצורך חישוב ערך הגרט ביקשתם 4 שנים</w:t>
            </w:r>
          </w:p>
        </w:tc>
        <w:tc>
          <w:tcPr>
            <w:tcW w:w="3686" w:type="dxa"/>
          </w:tcPr>
          <w:p w:rsidR="00CC1318" w:rsidRPr="00481637" w:rsidRDefault="006E73D1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מאושר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נספח ח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–</w:t>
            </w: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עמוד 42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נבקשכם להבהיר מה דין אם יחול במהלך תקופת ההתקשרות שינוי בגובה אגרת הרישוי, שכן בנספח המחירים מצוין גובה אגרת הרישוי הידועה כיום.</w:t>
            </w:r>
          </w:p>
        </w:tc>
        <w:tc>
          <w:tcPr>
            <w:tcW w:w="3686" w:type="dxa"/>
          </w:tcPr>
          <w:p w:rsidR="00CC1318" w:rsidRPr="00481637" w:rsidRDefault="006E73D1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במידה וגובה אגרת הרישוי תשתנה </w:t>
            </w:r>
            <w:r w:rsidR="007C0076">
              <w:rPr>
                <w:rFonts w:cs="David" w:hint="cs"/>
                <w:sz w:val="24"/>
                <w:szCs w:val="24"/>
                <w:rtl/>
              </w:rPr>
              <w:t>ת</w:t>
            </w:r>
            <w:r>
              <w:rPr>
                <w:rFonts w:cs="David" w:hint="cs"/>
                <w:sz w:val="24"/>
                <w:szCs w:val="24"/>
                <w:rtl/>
              </w:rPr>
              <w:t xml:space="preserve">עלה </w:t>
            </w:r>
            <w:r w:rsidR="007C0076">
              <w:rPr>
                <w:rFonts w:cs="David" w:hint="cs"/>
                <w:sz w:val="24"/>
                <w:szCs w:val="24"/>
                <w:rtl/>
              </w:rPr>
              <w:t>או תרד התשלום יבוצע בהתאם.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סעיף 2.12.3 להסכם הרכש – עמוד 47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בשורה השניה, נבקש כי ימחקו המילים: "וביטול השתתפות עצמית".</w:t>
            </w:r>
          </w:p>
        </w:tc>
        <w:tc>
          <w:tcPr>
            <w:tcW w:w="3686" w:type="dxa"/>
          </w:tcPr>
          <w:p w:rsidR="00CC1318" w:rsidRPr="00481637" w:rsidRDefault="004F681D" w:rsidP="003F76F9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הסעיף עומד בעינו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FB2FFE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סעיף6.1 להסכם הרכש – עמוד 48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לכאורה יש סתירה עם האמור בסעיף 16.1.1 למכרז, אנא הבהירו כי סעיף 16.1.1 גובר על האמור בהסכם</w:t>
            </w:r>
          </w:p>
        </w:tc>
        <w:tc>
          <w:tcPr>
            <w:tcW w:w="3686" w:type="dxa"/>
          </w:tcPr>
          <w:p w:rsidR="00CC1318" w:rsidRPr="00481637" w:rsidRDefault="007C0076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מועד האספקה שונה ל-180 ימים  נא לתקן את המועד </w:t>
            </w:r>
            <w:r w:rsidR="007637E2">
              <w:rPr>
                <w:rFonts w:cs="David" w:hint="cs"/>
                <w:sz w:val="24"/>
                <w:szCs w:val="24"/>
                <w:rtl/>
              </w:rPr>
              <w:t xml:space="preserve">בהתאם, </w:t>
            </w:r>
            <w:r>
              <w:rPr>
                <w:rFonts w:cs="David" w:hint="cs"/>
                <w:sz w:val="24"/>
                <w:szCs w:val="24"/>
                <w:rtl/>
              </w:rPr>
              <w:t>בסעיף 16.1.1 למכרז ובסעיף 6.1 לחוזה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סעיף 18.2 להסכם הרכש – עמוד 55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נבקש כי תימחקנה המילים "ובין בעקיפין" בשורה השניה.</w:t>
            </w:r>
          </w:p>
        </w:tc>
        <w:tc>
          <w:tcPr>
            <w:tcW w:w="3686" w:type="dxa"/>
          </w:tcPr>
          <w:p w:rsidR="00CC1318" w:rsidRPr="00481637" w:rsidRDefault="007637E2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הסעיף עומד בעינו.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סעיף 20.8 להסכם הרכש – עמוד 55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נבקש כי תתווסף חובת הודעה מראש ומתן שהות לספק לתיקון ההפרה הנטענת טרם חילוט הערבות.</w:t>
            </w:r>
          </w:p>
        </w:tc>
        <w:tc>
          <w:tcPr>
            <w:tcW w:w="3686" w:type="dxa"/>
          </w:tcPr>
          <w:p w:rsidR="00CC1318" w:rsidRPr="00481637" w:rsidRDefault="007637E2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ראה סעיף 16.1 להסכם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סעיף 22.5 להסכם הרכש – עמוד 56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b/>
                <w:bCs/>
                <w:sz w:val="24"/>
                <w:szCs w:val="24"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בשורה הראשונה – נבקש כי ימחקו המילים "הבלעדי והיחידי" ובמקומן יתווספו המילים: "על פי דין"; בשורה השלישית – ימחקו המילים "ו/או כל מי שבא מכוחו או".</w:t>
            </w:r>
          </w:p>
        </w:tc>
        <w:tc>
          <w:tcPr>
            <w:tcW w:w="3686" w:type="dxa"/>
          </w:tcPr>
          <w:p w:rsidR="00CC1318" w:rsidRPr="00481637" w:rsidRDefault="000532E4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הדרישה עומדת בעינה.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סעיף 22.6 להסכם הרכש – עמוד 56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b/>
                <w:bCs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בשורה הראשונה – נבקש כי ימחקו המילים "דמי ונזק ו/או פיצוי", ובמקומן תתווסף המילה: "שיפוי".</w:t>
            </w:r>
          </w:p>
        </w:tc>
        <w:tc>
          <w:tcPr>
            <w:tcW w:w="3686" w:type="dxa"/>
          </w:tcPr>
          <w:p w:rsidR="00CC1318" w:rsidRPr="00481637" w:rsidRDefault="00816A42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הדרישה עומדת בעינה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b/>
                <w:bCs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סעיף 22.7</w:t>
            </w:r>
            <w:r w:rsidRPr="00481637">
              <w:rPr>
                <w:rFonts w:asciiTheme="minorBidi" w:hAnsiTheme="minorBidi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להסכם הרכש – עמוד 56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b/>
                <w:bCs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בשורה הראשונה – לאחר המילים "באחריות", נבקש כי יתווספו המילים: "על פי דין"; בשורה השלישית – ימחקו המילים "אף אם האבדן ו/או הנזק נגרם מסיבות שאינן תלויות בספק".</w:t>
            </w:r>
          </w:p>
        </w:tc>
        <w:tc>
          <w:tcPr>
            <w:tcW w:w="3686" w:type="dxa"/>
          </w:tcPr>
          <w:p w:rsidR="00CC1318" w:rsidRPr="00481637" w:rsidRDefault="00816A42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הדרישה עומדת בעינה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סעיף 22.8</w:t>
            </w:r>
            <w:r w:rsidRPr="00481637">
              <w:rPr>
                <w:rFonts w:asciiTheme="minorBidi" w:hAnsiTheme="minorBidi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להסכם הרכש – עמוד 56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b/>
                <w:bCs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נבקש כי ימחק הסעיף כולו.</w:t>
            </w:r>
          </w:p>
        </w:tc>
        <w:tc>
          <w:tcPr>
            <w:tcW w:w="3686" w:type="dxa"/>
          </w:tcPr>
          <w:p w:rsidR="00CC1318" w:rsidRPr="00481637" w:rsidRDefault="00816A42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הדרישה עומדת בעינה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b/>
                <w:bCs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סעיף 22.9</w:t>
            </w:r>
            <w:r w:rsidRPr="00481637">
              <w:rPr>
                <w:rFonts w:asciiTheme="minorBidi" w:hAnsiTheme="minorBidi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להסכם הרכש – עמוד 56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b/>
                <w:bCs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בשורה הראשונה נבקש כי ימחקו המילים "שליחיו או מי שבא מכוחו או מטעמו".</w:t>
            </w:r>
          </w:p>
        </w:tc>
        <w:tc>
          <w:tcPr>
            <w:tcW w:w="3686" w:type="dxa"/>
          </w:tcPr>
          <w:p w:rsidR="00CC1318" w:rsidRPr="00481637" w:rsidRDefault="00816A42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הדרישה עומדת בעינה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>ס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עיף 22.</w:t>
            </w:r>
            <w:r w:rsidRPr="00481637">
              <w:rPr>
                <w:rFonts w:asciiTheme="minorBidi" w:hAnsiTheme="minorBidi" w:cs="David" w:hint="cs"/>
                <w:sz w:val="24"/>
                <w:szCs w:val="24"/>
                <w:rtl/>
              </w:rPr>
              <w:t>10</w:t>
            </w:r>
            <w:r w:rsidRPr="00481637">
              <w:rPr>
                <w:rFonts w:asciiTheme="minorBidi" w:hAnsiTheme="minorBidi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להסכם הרכש – עמוד 56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בשורה הראשונה נבקש כי ימחקו המילים "ובחבות בלעדית", ובמקומן יתווספו המילים: "אחריות על פי דין"; בשורה השלישית – לאחר המילה "גוף", נבקש כי יתווספו המילים: "עקב מעשה או מחדל של הספק".</w:t>
            </w:r>
          </w:p>
        </w:tc>
        <w:tc>
          <w:tcPr>
            <w:tcW w:w="3686" w:type="dxa"/>
          </w:tcPr>
          <w:p w:rsidR="00CC1318" w:rsidRPr="00481637" w:rsidRDefault="00816A42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הדרישה עומדת בעינה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b/>
                <w:bCs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סעיף 22.11</w:t>
            </w:r>
            <w:r w:rsidRPr="00481637">
              <w:rPr>
                <w:rFonts w:asciiTheme="minorBidi" w:hAnsiTheme="minorBidi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להסכם הרכש – עמוד 56</w:t>
            </w:r>
          </w:p>
        </w:tc>
        <w:tc>
          <w:tcPr>
            <w:tcW w:w="4394" w:type="dxa"/>
          </w:tcPr>
          <w:p w:rsidR="00CC1318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בשורה הראשונה- נבקש כי ימחקו המילים "ובחבות בלעדית", ובמקומן יתווספו המילים: "אחריות על פי דין". בנוסף, נבקש כי בסיפא יובהר כי האמור בסעיף זה יחול אך ורק לגבי מעשה שבאחריות הספק על פי דין או על פי הסכם זה.</w:t>
            </w:r>
          </w:p>
          <w:p w:rsidR="000E1792" w:rsidRPr="00481637" w:rsidRDefault="000E1792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3686" w:type="dxa"/>
          </w:tcPr>
          <w:p w:rsidR="00CC1318" w:rsidRPr="00481637" w:rsidRDefault="00816A42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הדרישה עומדת בעינה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0E1792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 xml:space="preserve">סעיף 22.12 להסכם הרכש עמוד </w:t>
            </w:r>
            <w:r w:rsidR="000E1792">
              <w:rPr>
                <w:rFonts w:asciiTheme="minorBidi" w:hAnsiTheme="minorBidi" w:cs="David" w:hint="cs"/>
                <w:sz w:val="24"/>
                <w:szCs w:val="24"/>
                <w:rtl/>
              </w:rPr>
              <w:t>57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נבקש כי ימחק הסעיף כולו שכן הוא חוזר על האמור בסעיף 21.7.</w:t>
            </w:r>
          </w:p>
        </w:tc>
        <w:tc>
          <w:tcPr>
            <w:tcW w:w="3686" w:type="dxa"/>
          </w:tcPr>
          <w:p w:rsidR="00CC1318" w:rsidRPr="00481637" w:rsidRDefault="00E5067F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אין בהסכם סעיף 21.7</w:t>
            </w:r>
          </w:p>
        </w:tc>
      </w:tr>
      <w:tr w:rsidR="00CC1318" w:rsidRPr="00481637" w:rsidTr="00904F23">
        <w:tc>
          <w:tcPr>
            <w:tcW w:w="992" w:type="dxa"/>
          </w:tcPr>
          <w:p w:rsidR="00CC1318" w:rsidRPr="00481637" w:rsidRDefault="00CC1318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סעיף 22.13</w:t>
            </w:r>
            <w:r w:rsidRPr="00481637">
              <w:rPr>
                <w:rFonts w:asciiTheme="minorBidi" w:hAnsiTheme="minorBidi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להסכם הרכש – עמוד 57</w:t>
            </w:r>
          </w:p>
        </w:tc>
        <w:tc>
          <w:tcPr>
            <w:tcW w:w="4394" w:type="dxa"/>
          </w:tcPr>
          <w:p w:rsidR="00CC1318" w:rsidRPr="00481637" w:rsidRDefault="00CC1318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81637">
              <w:rPr>
                <w:rFonts w:asciiTheme="minorBidi" w:hAnsiTheme="minorBidi" w:cs="David"/>
                <w:sz w:val="24"/>
                <w:szCs w:val="24"/>
                <w:rtl/>
              </w:rPr>
              <w:t>בשורה הראשונה נבקש כי ימחקו המילים "וחבות בלעדית", ובמקומן יתווספו המילים: "אחריות על פי דין".  בשורה השלישית, נבקש כי ימחקו המילים: "להוסיף" וירשם: "לשפות", כמו כן בשורה הרביעית נבקש כי ימחקו המילים: "כמבוטח נוסף, לעניין חבות זו בלבד" ובמקום ירשם: "בהרחבי שיפוי כמקובל".</w:t>
            </w:r>
          </w:p>
        </w:tc>
        <w:tc>
          <w:tcPr>
            <w:tcW w:w="3686" w:type="dxa"/>
          </w:tcPr>
          <w:p w:rsidR="00CC1318" w:rsidRPr="00481637" w:rsidRDefault="00E5067F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הדרישה עומדת בעינה</w:t>
            </w:r>
          </w:p>
        </w:tc>
      </w:tr>
      <w:tr w:rsidR="00C703D2" w:rsidRPr="00481637" w:rsidTr="00904F23">
        <w:tc>
          <w:tcPr>
            <w:tcW w:w="992" w:type="dxa"/>
          </w:tcPr>
          <w:p w:rsidR="00C703D2" w:rsidRPr="00F079AA" w:rsidRDefault="00F079AA" w:rsidP="00F079AA">
            <w:pPr>
              <w:pStyle w:val="ListParagraph"/>
              <w:spacing w:before="0" w:after="0" w:line="240" w:lineRule="auto"/>
              <w:ind w:left="535" w:hanging="502"/>
              <w:rPr>
                <w:rFonts w:asciiTheme="minorBidi" w:hAnsiTheme="minorBidi"/>
                <w:sz w:val="28"/>
                <w:szCs w:val="28"/>
                <w:rtl/>
              </w:rPr>
            </w:pPr>
            <w:r w:rsidRPr="00F079AA">
              <w:rPr>
                <w:rFonts w:hint="cs"/>
                <w:b/>
                <w:bCs/>
                <w:sz w:val="28"/>
                <w:szCs w:val="28"/>
                <w:rtl/>
              </w:rPr>
              <w:lastRenderedPageBreak/>
              <w:t>ספק 4</w:t>
            </w:r>
          </w:p>
          <w:p w:rsidR="00F079AA" w:rsidRPr="00481637" w:rsidRDefault="00F079AA" w:rsidP="00F079AA">
            <w:pPr>
              <w:pStyle w:val="ListParagraph"/>
              <w:spacing w:before="0" w:after="0" w:line="240" w:lineRule="auto"/>
              <w:ind w:left="535" w:hanging="502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703D2" w:rsidRPr="00481637" w:rsidRDefault="00C703D2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4394" w:type="dxa"/>
          </w:tcPr>
          <w:p w:rsidR="00C703D2" w:rsidRPr="00481637" w:rsidRDefault="00C703D2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3686" w:type="dxa"/>
          </w:tcPr>
          <w:p w:rsidR="00C703D2" w:rsidRDefault="00C703D2" w:rsidP="00DA065F">
            <w:pPr>
              <w:rPr>
                <w:rFonts w:cs="David"/>
                <w:sz w:val="24"/>
                <w:szCs w:val="24"/>
                <w:rtl/>
              </w:rPr>
            </w:pPr>
          </w:p>
        </w:tc>
      </w:tr>
      <w:tr w:rsidR="00C703D2" w:rsidRPr="00481637" w:rsidTr="00904F23">
        <w:tc>
          <w:tcPr>
            <w:tcW w:w="992" w:type="dxa"/>
          </w:tcPr>
          <w:p w:rsidR="00A213DB" w:rsidRPr="00A213DB" w:rsidRDefault="00A213DB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</w:rPr>
            </w:pPr>
          </w:p>
          <w:p w:rsidR="00C703D2" w:rsidRPr="00481637" w:rsidRDefault="00C703D2" w:rsidP="00FB2FFE">
            <w:pPr>
              <w:pStyle w:val="ListParagraph"/>
              <w:spacing w:before="0" w:after="0" w:line="240" w:lineRule="auto"/>
              <w:ind w:left="535" w:hanging="535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703D2" w:rsidRPr="00481637" w:rsidRDefault="00C703D2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סעיף 2.9</w:t>
            </w:r>
          </w:p>
        </w:tc>
        <w:tc>
          <w:tcPr>
            <w:tcW w:w="4394" w:type="dxa"/>
          </w:tcPr>
          <w:p w:rsidR="00C703D2" w:rsidRPr="00481637" w:rsidRDefault="00C703D2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703D2">
              <w:rPr>
                <w:rFonts w:asciiTheme="minorBidi" w:hAnsiTheme="minorBidi" w:cs="David"/>
                <w:sz w:val="24"/>
                <w:szCs w:val="24"/>
                <w:rtl/>
              </w:rPr>
              <w:t>תקלה אפידמית- לא מקובלת הגדרה לאפידמיה במכרז זה- מבקשים כי כל מקרה של תקלה נדון לגופו של כל מקרה</w:t>
            </w:r>
          </w:p>
        </w:tc>
        <w:tc>
          <w:tcPr>
            <w:tcW w:w="3686" w:type="dxa"/>
          </w:tcPr>
          <w:p w:rsidR="00C703D2" w:rsidRDefault="00DA065F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הדרישה עומדת בעינה</w:t>
            </w:r>
          </w:p>
        </w:tc>
      </w:tr>
      <w:tr w:rsidR="00C703D2" w:rsidRPr="00481637" w:rsidTr="00904F23">
        <w:tc>
          <w:tcPr>
            <w:tcW w:w="992" w:type="dxa"/>
          </w:tcPr>
          <w:p w:rsidR="00C703D2" w:rsidRPr="00481637" w:rsidRDefault="00C703D2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703D2" w:rsidRPr="00481637" w:rsidRDefault="002D3CEF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סעיף 2.9</w:t>
            </w:r>
          </w:p>
        </w:tc>
        <w:tc>
          <w:tcPr>
            <w:tcW w:w="4394" w:type="dxa"/>
          </w:tcPr>
          <w:p w:rsidR="00C703D2" w:rsidRPr="00481637" w:rsidRDefault="00C703D2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703D2">
              <w:rPr>
                <w:rFonts w:asciiTheme="minorBidi" w:hAnsiTheme="minorBidi" w:cs="David"/>
                <w:sz w:val="24"/>
                <w:szCs w:val="24"/>
                <w:rtl/>
              </w:rPr>
              <w:t>הגדרת תקלה אפדימית נתונה על ידי היצרן בלבד- המלצתנו כחלופה תהיה שבמידה ויצרן הרכב לא יגדיר אפידמיה לתקלה מסויימת- אזי כל רכב בו יהיו מספר רב של תקלות חרידות- ידון בין בגורמים הטכניים המוסכמים על שני הצדדים</w:t>
            </w:r>
          </w:p>
        </w:tc>
        <w:tc>
          <w:tcPr>
            <w:tcW w:w="3686" w:type="dxa"/>
          </w:tcPr>
          <w:p w:rsidR="00C703D2" w:rsidRDefault="00DA065F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הדרישה עומדת בעינה</w:t>
            </w:r>
          </w:p>
        </w:tc>
      </w:tr>
      <w:tr w:rsidR="00C703D2" w:rsidRPr="00481637" w:rsidTr="00904F23">
        <w:tc>
          <w:tcPr>
            <w:tcW w:w="992" w:type="dxa"/>
          </w:tcPr>
          <w:p w:rsidR="00C703D2" w:rsidRPr="00481637" w:rsidRDefault="00C703D2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703D2" w:rsidRPr="00481637" w:rsidRDefault="002D3CEF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2.10.1</w:t>
            </w:r>
          </w:p>
        </w:tc>
        <w:tc>
          <w:tcPr>
            <w:tcW w:w="4394" w:type="dxa"/>
          </w:tcPr>
          <w:p w:rsidR="00C703D2" w:rsidRPr="00481637" w:rsidRDefault="002D3CEF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2D3CEF">
              <w:rPr>
                <w:rFonts w:asciiTheme="minorBidi" w:hAnsiTheme="minorBidi" w:cs="David"/>
                <w:sz w:val="24"/>
                <w:szCs w:val="24"/>
                <w:rtl/>
              </w:rPr>
              <w:t>רכב חליפי- מקובל אך במידה וניתן רכב חליפי מסחרי או פרטי ללא התקנות.</w:t>
            </w:r>
          </w:p>
        </w:tc>
        <w:tc>
          <w:tcPr>
            <w:tcW w:w="3686" w:type="dxa"/>
          </w:tcPr>
          <w:p w:rsidR="00C703D2" w:rsidRDefault="00440E67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מקובל שברכב המחליף לא יהיו המתקונים המתבקשים מרכב להסעת אסירים. אלה רכב הסעות רגיל.</w:t>
            </w:r>
          </w:p>
        </w:tc>
      </w:tr>
      <w:tr w:rsidR="00C703D2" w:rsidRPr="00481637" w:rsidTr="00904F23">
        <w:tc>
          <w:tcPr>
            <w:tcW w:w="992" w:type="dxa"/>
          </w:tcPr>
          <w:p w:rsidR="00C703D2" w:rsidRPr="00481637" w:rsidRDefault="00C703D2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703D2" w:rsidRPr="00481637" w:rsidRDefault="002D3CEF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16.2.2</w:t>
            </w:r>
          </w:p>
        </w:tc>
        <w:tc>
          <w:tcPr>
            <w:tcW w:w="4394" w:type="dxa"/>
          </w:tcPr>
          <w:p w:rsidR="00C703D2" w:rsidRPr="00481637" w:rsidRDefault="002D3CEF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2D3CEF">
              <w:rPr>
                <w:rFonts w:asciiTheme="minorBidi" w:hAnsiTheme="minorBidi" w:cs="David"/>
                <w:sz w:val="24"/>
                <w:szCs w:val="24"/>
                <w:rtl/>
              </w:rPr>
              <w:t>מבקשים כי סעיף זה יתקיים בכניסות מוזמנות מראש בלבד.</w:t>
            </w:r>
          </w:p>
        </w:tc>
        <w:tc>
          <w:tcPr>
            <w:tcW w:w="3686" w:type="dxa"/>
          </w:tcPr>
          <w:p w:rsidR="00C703D2" w:rsidRDefault="00440E67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הדרישה עומדת בעינה.</w:t>
            </w:r>
          </w:p>
        </w:tc>
      </w:tr>
      <w:tr w:rsidR="00C703D2" w:rsidRPr="00481637" w:rsidTr="00904F23">
        <w:tc>
          <w:tcPr>
            <w:tcW w:w="992" w:type="dxa"/>
          </w:tcPr>
          <w:p w:rsidR="00C703D2" w:rsidRPr="00481637" w:rsidRDefault="00C703D2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703D2" w:rsidRPr="00481637" w:rsidRDefault="002D3CEF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16.2.5</w:t>
            </w:r>
          </w:p>
        </w:tc>
        <w:tc>
          <w:tcPr>
            <w:tcW w:w="4394" w:type="dxa"/>
          </w:tcPr>
          <w:p w:rsidR="00C703D2" w:rsidRPr="00481637" w:rsidRDefault="002D3CEF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2D3CEF">
              <w:rPr>
                <w:rFonts w:asciiTheme="minorBidi" w:hAnsiTheme="minorBidi" w:cs="David"/>
                <w:sz w:val="24"/>
                <w:szCs w:val="24"/>
                <w:rtl/>
              </w:rPr>
              <w:t>בהמשך להערותינו בעיך 2.9 בעניין תקלה אפידמית- כל מקרה ייבחן לגופו ובהתאם יוחלט על רכב שכור</w:t>
            </w:r>
          </w:p>
        </w:tc>
        <w:tc>
          <w:tcPr>
            <w:tcW w:w="3686" w:type="dxa"/>
          </w:tcPr>
          <w:p w:rsidR="00C703D2" w:rsidRDefault="00440E67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הדרישה עומדת בעינה.</w:t>
            </w:r>
          </w:p>
        </w:tc>
      </w:tr>
      <w:tr w:rsidR="00C703D2" w:rsidRPr="00481637" w:rsidTr="00904F23">
        <w:tc>
          <w:tcPr>
            <w:tcW w:w="992" w:type="dxa"/>
          </w:tcPr>
          <w:p w:rsidR="00C703D2" w:rsidRPr="00481637" w:rsidRDefault="00C703D2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703D2" w:rsidRPr="00481637" w:rsidRDefault="002D3CEF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19.13</w:t>
            </w:r>
          </w:p>
        </w:tc>
        <w:tc>
          <w:tcPr>
            <w:tcW w:w="4394" w:type="dxa"/>
          </w:tcPr>
          <w:p w:rsidR="00C703D2" w:rsidRPr="00481637" w:rsidRDefault="002D3CEF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2D3CEF">
              <w:rPr>
                <w:rFonts w:asciiTheme="minorBidi" w:hAnsiTheme="minorBidi" w:cs="David"/>
                <w:sz w:val="24"/>
                <w:szCs w:val="24"/>
                <w:rtl/>
              </w:rPr>
              <w:t>סעיף זה יחול רק לאחר הסכמה על תקלה אפידמית בין שני הצדדים</w:t>
            </w:r>
          </w:p>
        </w:tc>
        <w:tc>
          <w:tcPr>
            <w:tcW w:w="3686" w:type="dxa"/>
          </w:tcPr>
          <w:p w:rsidR="00C703D2" w:rsidRDefault="00440E67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הדרישה עומדת בעינה.</w:t>
            </w:r>
          </w:p>
        </w:tc>
      </w:tr>
      <w:tr w:rsidR="00C703D2" w:rsidRPr="00481637" w:rsidTr="00904F23">
        <w:tc>
          <w:tcPr>
            <w:tcW w:w="992" w:type="dxa"/>
          </w:tcPr>
          <w:p w:rsidR="00C703D2" w:rsidRPr="00481637" w:rsidRDefault="00C703D2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C703D2" w:rsidRPr="00481637" w:rsidRDefault="002D3CEF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נספחים</w:t>
            </w:r>
          </w:p>
        </w:tc>
        <w:tc>
          <w:tcPr>
            <w:tcW w:w="4394" w:type="dxa"/>
          </w:tcPr>
          <w:p w:rsidR="00C703D2" w:rsidRPr="00481637" w:rsidRDefault="002D3CEF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2D3CEF">
              <w:rPr>
                <w:rFonts w:asciiTheme="minorBidi" w:hAnsiTheme="minorBidi" w:cs="David"/>
                <w:sz w:val="24"/>
                <w:szCs w:val="24"/>
                <w:rtl/>
              </w:rPr>
              <w:t>מבקשים כי בתחזוקת הרכבים יאושר שימוש בחלפים תחליפיים שאושרו על ידי היצרן בנוסף למקוריים</w:t>
            </w:r>
          </w:p>
        </w:tc>
        <w:tc>
          <w:tcPr>
            <w:tcW w:w="3686" w:type="dxa"/>
          </w:tcPr>
          <w:p w:rsidR="00C703D2" w:rsidRDefault="00440E67" w:rsidP="00FB2FFE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מדובר ברפידות בילום צלחות בלימה נעלי בלם אחורי ותוף בלם אחורי לשאר החלפים א</w:t>
            </w:r>
            <w:r w:rsidR="000E1792">
              <w:rPr>
                <w:rFonts w:cs="David" w:hint="cs"/>
                <w:sz w:val="24"/>
                <w:szCs w:val="24"/>
                <w:rtl/>
              </w:rPr>
              <w:t>ן מניעה לשימוש ב</w:t>
            </w:r>
            <w:r w:rsidR="00FB2FFE">
              <w:rPr>
                <w:rFonts w:cs="David" w:hint="cs"/>
                <w:sz w:val="24"/>
                <w:szCs w:val="24"/>
                <w:rtl/>
              </w:rPr>
              <w:t>ח</w:t>
            </w:r>
            <w:r w:rsidR="000E1792">
              <w:rPr>
                <w:rFonts w:cs="David" w:hint="cs"/>
                <w:sz w:val="24"/>
                <w:szCs w:val="24"/>
                <w:rtl/>
              </w:rPr>
              <w:t>לפים תחליפיים מאושרים.</w:t>
            </w:r>
          </w:p>
        </w:tc>
      </w:tr>
      <w:tr w:rsidR="002D3CEF" w:rsidRPr="00481637" w:rsidTr="00904F23">
        <w:tc>
          <w:tcPr>
            <w:tcW w:w="992" w:type="dxa"/>
          </w:tcPr>
          <w:p w:rsidR="002D3CEF" w:rsidRPr="00481637" w:rsidRDefault="002D3CEF" w:rsidP="00DA065F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</w:tc>
        <w:tc>
          <w:tcPr>
            <w:tcW w:w="1276" w:type="dxa"/>
          </w:tcPr>
          <w:p w:rsidR="002D3CEF" w:rsidRDefault="002D3CEF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נספח א' סעיף 4</w:t>
            </w:r>
          </w:p>
        </w:tc>
        <w:tc>
          <w:tcPr>
            <w:tcW w:w="4394" w:type="dxa"/>
          </w:tcPr>
          <w:p w:rsidR="002D3CEF" w:rsidRPr="002D3CEF" w:rsidRDefault="002D3CEF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2D3CEF">
              <w:rPr>
                <w:rFonts w:asciiTheme="minorBidi" w:hAnsiTheme="minorBidi" w:cs="David"/>
                <w:sz w:val="24"/>
                <w:szCs w:val="24"/>
                <w:rtl/>
              </w:rPr>
              <w:t>משקל כולל לפחות 3500 ק"ג- האם לא מבוקש משקל מקסימאלי 3999 ק"ג שיתאים לבעלי רישיון נהיגה ב' ישן? זאת כפי שהיה במכרז הקודם</w:t>
            </w:r>
          </w:p>
        </w:tc>
        <w:tc>
          <w:tcPr>
            <w:tcW w:w="3686" w:type="dxa"/>
          </w:tcPr>
          <w:p w:rsidR="002D3CEF" w:rsidRDefault="0079601E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הדרישה היא למשקל מינימלי של 3.5 טון כל משקל מעל זה עונה לדרישה.</w:t>
            </w:r>
          </w:p>
        </w:tc>
      </w:tr>
      <w:tr w:rsidR="00216377" w:rsidRPr="00481637" w:rsidTr="00904F23">
        <w:tc>
          <w:tcPr>
            <w:tcW w:w="992" w:type="dxa"/>
          </w:tcPr>
          <w:p w:rsidR="00216377" w:rsidRPr="00F079AA" w:rsidRDefault="00F079AA" w:rsidP="00F079AA">
            <w:pPr>
              <w:pStyle w:val="ListParagraph"/>
              <w:spacing w:before="0" w:after="0" w:line="240" w:lineRule="auto"/>
              <w:ind w:left="535" w:hanging="535"/>
              <w:rPr>
                <w:rFonts w:asciiTheme="minorBidi" w:hAnsiTheme="minorBidi"/>
                <w:sz w:val="28"/>
                <w:szCs w:val="28"/>
                <w:rtl/>
              </w:rPr>
            </w:pPr>
            <w:r w:rsidRPr="00F079AA">
              <w:rPr>
                <w:rFonts w:hint="cs"/>
                <w:b/>
                <w:bCs/>
                <w:sz w:val="28"/>
                <w:szCs w:val="28"/>
                <w:rtl/>
              </w:rPr>
              <w:t xml:space="preserve">ספק 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>5</w:t>
            </w:r>
          </w:p>
        </w:tc>
        <w:tc>
          <w:tcPr>
            <w:tcW w:w="1276" w:type="dxa"/>
          </w:tcPr>
          <w:p w:rsidR="00216377" w:rsidRDefault="00216377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4394" w:type="dxa"/>
          </w:tcPr>
          <w:p w:rsidR="00216377" w:rsidRPr="002D3CEF" w:rsidRDefault="00216377" w:rsidP="00DA065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3686" w:type="dxa"/>
          </w:tcPr>
          <w:p w:rsidR="00216377" w:rsidRDefault="00216377" w:rsidP="00DA065F">
            <w:pPr>
              <w:rPr>
                <w:rFonts w:cs="David"/>
                <w:sz w:val="24"/>
                <w:szCs w:val="24"/>
                <w:rtl/>
              </w:rPr>
            </w:pPr>
          </w:p>
        </w:tc>
      </w:tr>
      <w:tr w:rsidR="00216377" w:rsidRPr="00481637" w:rsidTr="00904F23">
        <w:tc>
          <w:tcPr>
            <w:tcW w:w="992" w:type="dxa"/>
          </w:tcPr>
          <w:p w:rsidR="00FB2FFE" w:rsidRPr="00FB2FFE" w:rsidRDefault="00FB2FFE" w:rsidP="00385813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</w:rPr>
            </w:pPr>
          </w:p>
          <w:p w:rsidR="00216377" w:rsidRPr="00385813" w:rsidRDefault="00216377" w:rsidP="00FB2FFE">
            <w:pPr>
              <w:pStyle w:val="ListParagraph"/>
              <w:spacing w:before="0" w:after="0" w:line="240" w:lineRule="auto"/>
              <w:ind w:left="535" w:hanging="502"/>
              <w:rPr>
                <w:rFonts w:asciiTheme="minorBidi" w:hAnsiTheme="minorBidi"/>
              </w:rPr>
            </w:pPr>
          </w:p>
        </w:tc>
        <w:tc>
          <w:tcPr>
            <w:tcW w:w="1276" w:type="dxa"/>
          </w:tcPr>
          <w:p w:rsidR="00216377" w:rsidRPr="00385813" w:rsidRDefault="00216377">
            <w:pPr>
              <w:rPr>
                <w:rFonts w:ascii="Arial" w:eastAsiaTheme="minorHAnsi" w:hAnsi="Arial" w:cs="David"/>
                <w:sz w:val="24"/>
                <w:szCs w:val="24"/>
              </w:rPr>
            </w:pPr>
            <w:r w:rsidRPr="00385813">
              <w:rPr>
                <w:rFonts w:ascii="Arial" w:hAnsi="Arial" w:cs="David"/>
                <w:sz w:val="24"/>
                <w:szCs w:val="24"/>
                <w:rtl/>
              </w:rPr>
              <w:t>עמוד 17 סעיף 16.2.5</w:t>
            </w:r>
          </w:p>
        </w:tc>
        <w:tc>
          <w:tcPr>
            <w:tcW w:w="4394" w:type="dxa"/>
          </w:tcPr>
          <w:p w:rsidR="00216377" w:rsidRPr="00385813" w:rsidRDefault="00216377">
            <w:pPr>
              <w:rPr>
                <w:rFonts w:ascii="Arial" w:eastAsiaTheme="minorHAnsi" w:hAnsi="Arial" w:cs="David"/>
                <w:sz w:val="24"/>
                <w:szCs w:val="24"/>
              </w:rPr>
            </w:pPr>
            <w:r w:rsidRPr="00385813">
              <w:rPr>
                <w:rFonts w:ascii="Arial" w:hAnsi="Arial" w:cs="David"/>
                <w:sz w:val="24"/>
                <w:szCs w:val="24"/>
                <w:rtl/>
              </w:rPr>
              <w:t xml:space="preserve">האם אפשר לשנות – העברת הרכב למכירה רק בתאום עם היבואן </w:t>
            </w:r>
          </w:p>
        </w:tc>
        <w:tc>
          <w:tcPr>
            <w:tcW w:w="3686" w:type="dxa"/>
          </w:tcPr>
          <w:p w:rsidR="00216377" w:rsidRDefault="00385813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נא להוסיף</w:t>
            </w:r>
            <w:r w:rsidR="00A2264B">
              <w:rPr>
                <w:rFonts w:cs="David" w:hint="cs"/>
                <w:sz w:val="24"/>
                <w:szCs w:val="24"/>
                <w:rtl/>
              </w:rPr>
              <w:t xml:space="preserve"> בסעיף 16.2.5  בסוף הסעיף את המילים "המכירה תתבצע לאחר שימוע עם הספק".</w:t>
            </w:r>
          </w:p>
        </w:tc>
      </w:tr>
      <w:tr w:rsidR="00216377" w:rsidRPr="00481637" w:rsidTr="00904F23">
        <w:tc>
          <w:tcPr>
            <w:tcW w:w="992" w:type="dxa"/>
          </w:tcPr>
          <w:p w:rsidR="00216377" w:rsidRPr="00385813" w:rsidRDefault="00216377" w:rsidP="00385813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</w:rPr>
            </w:pPr>
          </w:p>
        </w:tc>
        <w:tc>
          <w:tcPr>
            <w:tcW w:w="1276" w:type="dxa"/>
          </w:tcPr>
          <w:p w:rsidR="00216377" w:rsidRPr="00385813" w:rsidRDefault="00216377">
            <w:pPr>
              <w:rPr>
                <w:rFonts w:ascii="Arial" w:eastAsiaTheme="minorHAnsi" w:hAnsi="Arial" w:cs="David"/>
                <w:sz w:val="24"/>
                <w:szCs w:val="24"/>
              </w:rPr>
            </w:pPr>
            <w:r w:rsidRPr="00385813">
              <w:rPr>
                <w:rFonts w:ascii="Arial" w:hAnsi="Arial" w:cs="David"/>
                <w:sz w:val="24"/>
                <w:szCs w:val="24"/>
                <w:rtl/>
              </w:rPr>
              <w:t>עמוד 52  - סעיף 16.2.5</w:t>
            </w:r>
          </w:p>
        </w:tc>
        <w:tc>
          <w:tcPr>
            <w:tcW w:w="4394" w:type="dxa"/>
          </w:tcPr>
          <w:p w:rsidR="00216377" w:rsidRPr="00385813" w:rsidRDefault="00216377">
            <w:pPr>
              <w:rPr>
                <w:rFonts w:ascii="Arial" w:eastAsiaTheme="minorHAnsi" w:hAnsi="Arial" w:cs="David"/>
                <w:sz w:val="24"/>
                <w:szCs w:val="24"/>
              </w:rPr>
            </w:pPr>
            <w:r w:rsidRPr="00385813">
              <w:rPr>
                <w:rFonts w:ascii="Arial" w:hAnsi="Arial" w:cs="David"/>
                <w:sz w:val="24"/>
                <w:szCs w:val="24"/>
                <w:rtl/>
              </w:rPr>
              <w:t xml:space="preserve">אבקש לשנות שתקלה אפידמית תהיה מוגדרת ע"י יצרן הרכב בלבד (לא ע"פ כמות כניסות) </w:t>
            </w:r>
          </w:p>
        </w:tc>
        <w:tc>
          <w:tcPr>
            <w:tcW w:w="3686" w:type="dxa"/>
          </w:tcPr>
          <w:p w:rsidR="00216377" w:rsidRDefault="00A2264B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הסעיף עומד בעינו.</w:t>
            </w:r>
          </w:p>
        </w:tc>
      </w:tr>
      <w:tr w:rsidR="00216377" w:rsidRPr="00481637" w:rsidTr="00904F23">
        <w:tc>
          <w:tcPr>
            <w:tcW w:w="992" w:type="dxa"/>
          </w:tcPr>
          <w:p w:rsidR="00216377" w:rsidRPr="00385813" w:rsidRDefault="00216377" w:rsidP="00385813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</w:rPr>
            </w:pPr>
          </w:p>
        </w:tc>
        <w:tc>
          <w:tcPr>
            <w:tcW w:w="1276" w:type="dxa"/>
          </w:tcPr>
          <w:p w:rsidR="00216377" w:rsidRPr="00385813" w:rsidRDefault="00216377">
            <w:pPr>
              <w:rPr>
                <w:rFonts w:ascii="Arial" w:eastAsiaTheme="minorHAnsi" w:hAnsi="Arial" w:cs="David"/>
                <w:sz w:val="24"/>
                <w:szCs w:val="24"/>
              </w:rPr>
            </w:pPr>
            <w:r w:rsidRPr="00385813">
              <w:rPr>
                <w:rFonts w:ascii="Arial" w:hAnsi="Arial" w:cs="David"/>
                <w:sz w:val="24"/>
                <w:szCs w:val="24"/>
                <w:rtl/>
              </w:rPr>
              <w:t>עמוד 24 – סעיף4.4  </w:t>
            </w:r>
          </w:p>
        </w:tc>
        <w:tc>
          <w:tcPr>
            <w:tcW w:w="4394" w:type="dxa"/>
          </w:tcPr>
          <w:p w:rsidR="00216377" w:rsidRPr="00385813" w:rsidRDefault="00216377">
            <w:pPr>
              <w:rPr>
                <w:rFonts w:ascii="Arial" w:eastAsiaTheme="minorHAnsi" w:hAnsi="Arial" w:cs="David"/>
                <w:sz w:val="24"/>
                <w:szCs w:val="24"/>
              </w:rPr>
            </w:pPr>
            <w:r w:rsidRPr="00385813">
              <w:rPr>
                <w:rFonts w:ascii="Arial" w:hAnsi="Arial" w:cs="David"/>
                <w:sz w:val="24"/>
                <w:szCs w:val="24"/>
                <w:rtl/>
              </w:rPr>
              <w:t>אבקש אפשרות לשנות גובה חיצוני כולל מזגן אחורי עד 2.53</w:t>
            </w:r>
          </w:p>
        </w:tc>
        <w:tc>
          <w:tcPr>
            <w:tcW w:w="3686" w:type="dxa"/>
          </w:tcPr>
          <w:p w:rsidR="00216377" w:rsidRDefault="00A2264B" w:rsidP="00DA065F">
            <w:pPr>
              <w:rPr>
                <w:rFonts w:cs="David"/>
                <w:sz w:val="24"/>
                <w:szCs w:val="24"/>
                <w:rtl/>
              </w:rPr>
            </w:pPr>
            <w:r w:rsidRPr="00481637">
              <w:rPr>
                <w:rFonts w:cs="David" w:hint="cs"/>
                <w:sz w:val="24"/>
                <w:szCs w:val="24"/>
                <w:rtl/>
              </w:rPr>
              <w:t xml:space="preserve">בנספח א' נא לתקן בסעיף 12.3.1 את "גובה הרכב כולל מזג לא יעלה על 2.5 מ'" </w:t>
            </w:r>
            <w:r w:rsidRPr="00481637">
              <w:rPr>
                <w:rFonts w:cs="David" w:hint="cs"/>
                <w:b/>
                <w:bCs/>
                <w:sz w:val="24"/>
                <w:szCs w:val="24"/>
                <w:rtl/>
              </w:rPr>
              <w:t>ל- "גובה הרכב כולל מזג לא יעלה על 2.75 מ''</w:t>
            </w:r>
            <w:r w:rsidRPr="00481637"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</w:tr>
      <w:tr w:rsidR="00216377" w:rsidRPr="00481637" w:rsidTr="00904F23">
        <w:tc>
          <w:tcPr>
            <w:tcW w:w="992" w:type="dxa"/>
          </w:tcPr>
          <w:p w:rsidR="00216377" w:rsidRPr="00385813" w:rsidRDefault="00216377" w:rsidP="00385813">
            <w:pPr>
              <w:pStyle w:val="ListParagraph"/>
              <w:numPr>
                <w:ilvl w:val="0"/>
                <w:numId w:val="9"/>
              </w:numPr>
              <w:spacing w:before="0" w:after="0" w:line="240" w:lineRule="auto"/>
              <w:rPr>
                <w:rFonts w:asciiTheme="minorBidi" w:hAnsiTheme="minorBidi"/>
                <w:rtl/>
              </w:rPr>
            </w:pPr>
          </w:p>
          <w:p w:rsidR="00216377" w:rsidRPr="00385813" w:rsidRDefault="00216377" w:rsidP="00385813">
            <w:pPr>
              <w:pStyle w:val="ListParagraph"/>
              <w:spacing w:before="0" w:after="0" w:line="240" w:lineRule="auto"/>
              <w:ind w:left="535"/>
              <w:rPr>
                <w:rFonts w:asciiTheme="minorBidi" w:hAnsiTheme="minorBidi"/>
              </w:rPr>
            </w:pPr>
          </w:p>
        </w:tc>
        <w:tc>
          <w:tcPr>
            <w:tcW w:w="1276" w:type="dxa"/>
          </w:tcPr>
          <w:p w:rsidR="00216377" w:rsidRPr="00385813" w:rsidRDefault="00216377">
            <w:pPr>
              <w:rPr>
                <w:rFonts w:ascii="Arial" w:eastAsiaTheme="minorHAnsi" w:hAnsi="Arial" w:cs="David"/>
                <w:sz w:val="24"/>
                <w:szCs w:val="24"/>
              </w:rPr>
            </w:pPr>
            <w:r w:rsidRPr="00385813">
              <w:rPr>
                <w:rFonts w:ascii="Arial" w:hAnsi="Arial" w:cs="David"/>
                <w:sz w:val="24"/>
                <w:szCs w:val="24"/>
                <w:rtl/>
              </w:rPr>
              <w:t>עמוד 24 – סעיף 9.4</w:t>
            </w:r>
          </w:p>
        </w:tc>
        <w:tc>
          <w:tcPr>
            <w:tcW w:w="4394" w:type="dxa"/>
          </w:tcPr>
          <w:p w:rsidR="00216377" w:rsidRPr="00385813" w:rsidRDefault="00216377">
            <w:pPr>
              <w:rPr>
                <w:rFonts w:ascii="Arial" w:eastAsiaTheme="minorHAnsi" w:hAnsi="Arial" w:cs="David"/>
                <w:sz w:val="24"/>
                <w:szCs w:val="24"/>
              </w:rPr>
            </w:pPr>
            <w:r w:rsidRPr="00385813">
              <w:rPr>
                <w:rFonts w:ascii="Arial" w:hAnsi="Arial" w:cs="David"/>
                <w:sz w:val="24"/>
                <w:szCs w:val="24"/>
                <w:rtl/>
              </w:rPr>
              <w:t>אבקש לקבל אישור שנוריות האזהרה יאשרו  זיהוי דלת פתוחה עם פירוט בכתב במחשב הדרך</w:t>
            </w:r>
            <w:r w:rsidR="00A2264B">
              <w:rPr>
                <w:rFonts w:ascii="Arial" w:hAnsi="Arial" w:cs="David" w:hint="cs"/>
                <w:sz w:val="24"/>
                <w:szCs w:val="24"/>
                <w:rtl/>
              </w:rPr>
              <w:t>.</w:t>
            </w:r>
            <w:r w:rsidRPr="00385813">
              <w:rPr>
                <w:rFonts w:ascii="Arial" w:hAnsi="Arial" w:cs="David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686" w:type="dxa"/>
          </w:tcPr>
          <w:p w:rsidR="00216377" w:rsidRDefault="00A2264B" w:rsidP="00DA065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מאושר.</w:t>
            </w:r>
          </w:p>
        </w:tc>
      </w:tr>
    </w:tbl>
    <w:p w:rsidR="0047063C" w:rsidRPr="0047063C" w:rsidRDefault="0047063C" w:rsidP="00DA065F">
      <w:pPr>
        <w:rPr>
          <w:rFonts w:cs="David"/>
          <w:sz w:val="24"/>
          <w:szCs w:val="24"/>
          <w:rtl/>
        </w:rPr>
      </w:pPr>
    </w:p>
    <w:p w:rsidR="004C2CD5" w:rsidRPr="00C703D2" w:rsidRDefault="004C2CD5" w:rsidP="00DA065F">
      <w:pPr>
        <w:rPr>
          <w:rFonts w:cs="David"/>
          <w:rtl/>
        </w:rPr>
      </w:pPr>
    </w:p>
    <w:p w:rsidR="004C2CD5" w:rsidRDefault="004C2CD5" w:rsidP="00DA065F">
      <w:pPr>
        <w:rPr>
          <w:rFonts w:cs="David"/>
          <w:rtl/>
        </w:rPr>
      </w:pPr>
    </w:p>
    <w:p w:rsidR="004C2CD5" w:rsidRDefault="004C2CD5" w:rsidP="00DA065F">
      <w:pPr>
        <w:rPr>
          <w:rFonts w:cs="David"/>
          <w:rtl/>
        </w:rPr>
      </w:pPr>
    </w:p>
    <w:p w:rsidR="004C2CD5" w:rsidRDefault="004C2CD5" w:rsidP="00DA065F">
      <w:pPr>
        <w:rPr>
          <w:rFonts w:cs="David"/>
          <w:rtl/>
        </w:rPr>
      </w:pPr>
    </w:p>
    <w:p w:rsidR="004C2CD5" w:rsidRPr="0029190C" w:rsidRDefault="004C2CD5" w:rsidP="00DA065F">
      <w:pPr>
        <w:tabs>
          <w:tab w:val="center" w:pos="3918"/>
          <w:tab w:val="center" w:pos="7370"/>
        </w:tabs>
        <w:jc w:val="center"/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  </w:t>
      </w:r>
      <w:r w:rsidRPr="0029190C">
        <w:rPr>
          <w:rFonts w:cs="David"/>
          <w:rtl/>
        </w:rPr>
        <w:t>ב</w:t>
      </w:r>
      <w:r w:rsidRPr="0029190C">
        <w:rPr>
          <w:rFonts w:cs="David"/>
        </w:rPr>
        <w:t xml:space="preserve"> </w:t>
      </w:r>
      <w:r w:rsidRPr="0029190C">
        <w:rPr>
          <w:rFonts w:cs="David"/>
          <w:rtl/>
        </w:rPr>
        <w:t>ב</w:t>
      </w:r>
      <w:r w:rsidRPr="0029190C">
        <w:rPr>
          <w:rFonts w:cs="David"/>
        </w:rPr>
        <w:t xml:space="preserve"> </w:t>
      </w:r>
      <w:r w:rsidRPr="0029190C">
        <w:rPr>
          <w:rFonts w:cs="David"/>
          <w:rtl/>
        </w:rPr>
        <w:t>ר</w:t>
      </w:r>
      <w:r w:rsidRPr="0029190C">
        <w:rPr>
          <w:rFonts w:cs="David"/>
        </w:rPr>
        <w:t xml:space="preserve"> </w:t>
      </w:r>
      <w:r w:rsidRPr="0029190C">
        <w:rPr>
          <w:rFonts w:cs="David"/>
          <w:rtl/>
        </w:rPr>
        <w:t>כ</w:t>
      </w:r>
      <w:r w:rsidRPr="0029190C">
        <w:rPr>
          <w:rFonts w:cs="David"/>
        </w:rPr>
        <w:t xml:space="preserve"> </w:t>
      </w:r>
      <w:r w:rsidRPr="0029190C">
        <w:rPr>
          <w:rFonts w:cs="David"/>
          <w:rtl/>
        </w:rPr>
        <w:t>ה,</w:t>
      </w:r>
    </w:p>
    <w:p w:rsidR="004C2CD5" w:rsidRPr="0029190C" w:rsidRDefault="004C2CD5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F079AA" w:rsidRDefault="00F079AA" w:rsidP="00DA065F">
      <w:pPr>
        <w:tabs>
          <w:tab w:val="center" w:pos="3918"/>
          <w:tab w:val="center" w:pos="7370"/>
        </w:tabs>
        <w:rPr>
          <w:rFonts w:cs="David"/>
          <w:rtl/>
        </w:rPr>
      </w:pPr>
      <w:bookmarkStart w:id="9" w:name="SignedBy"/>
      <w:bookmarkEnd w:id="9"/>
      <w:r>
        <w:rPr>
          <w:rFonts w:cs="David"/>
          <w:rtl/>
        </w:rPr>
        <w:tab/>
      </w:r>
      <w:r>
        <w:rPr>
          <w:rFonts w:cs="David"/>
          <w:rtl/>
        </w:rPr>
        <w:tab/>
        <w:t>מורנו ברקי</w:t>
      </w:r>
      <w:r>
        <w:rPr>
          <w:rFonts w:cs="David"/>
          <w:rtl/>
        </w:rPr>
        <w:br/>
      </w:r>
      <w:r>
        <w:rPr>
          <w:rFonts w:cs="David"/>
          <w:rtl/>
        </w:rPr>
        <w:tab/>
      </w:r>
      <w:r>
        <w:rPr>
          <w:rFonts w:cs="David"/>
          <w:rtl/>
        </w:rPr>
        <w:tab/>
        <w:t>מנהל פרוייקטים רכב</w:t>
      </w:r>
    </w:p>
    <w:p w:rsidR="0070693E" w:rsidRDefault="0070693E" w:rsidP="00DA065F">
      <w:pPr>
        <w:pStyle w:val="ListParagraph"/>
        <w:spacing w:before="0" w:after="0" w:line="240" w:lineRule="auto"/>
        <w:jc w:val="left"/>
        <w:rPr>
          <w:b/>
          <w:bCs/>
          <w:sz w:val="28"/>
          <w:szCs w:val="28"/>
          <w:u w:val="single"/>
          <w:rtl/>
        </w:rPr>
      </w:pPr>
    </w:p>
    <w:p w:rsidR="00247C09" w:rsidRDefault="00247C09" w:rsidP="00DA065F">
      <w:pPr>
        <w:pStyle w:val="ListParagraph"/>
        <w:spacing w:before="0" w:after="0" w:line="240" w:lineRule="auto"/>
        <w:jc w:val="left"/>
        <w:rPr>
          <w:b/>
          <w:bCs/>
          <w:sz w:val="28"/>
          <w:szCs w:val="28"/>
          <w:u w:val="single"/>
          <w:rtl/>
        </w:rPr>
      </w:pPr>
    </w:p>
    <w:p w:rsidR="00247C09" w:rsidRDefault="00247C09" w:rsidP="00DA065F">
      <w:pPr>
        <w:pStyle w:val="ListParagraph"/>
        <w:spacing w:before="0" w:after="0" w:line="240" w:lineRule="auto"/>
        <w:jc w:val="left"/>
        <w:rPr>
          <w:b/>
          <w:bCs/>
          <w:sz w:val="28"/>
          <w:szCs w:val="28"/>
          <w:u w:val="single"/>
          <w:rtl/>
        </w:rPr>
      </w:pPr>
    </w:p>
    <w:p w:rsidR="00247C09" w:rsidRDefault="00247C09" w:rsidP="00DA065F">
      <w:pPr>
        <w:pStyle w:val="ListParagraph"/>
        <w:spacing w:before="0" w:after="0" w:line="240" w:lineRule="auto"/>
        <w:jc w:val="left"/>
        <w:rPr>
          <w:b/>
          <w:bCs/>
          <w:sz w:val="28"/>
          <w:szCs w:val="28"/>
          <w:u w:val="single"/>
          <w:rtl/>
        </w:rPr>
      </w:pPr>
    </w:p>
    <w:p w:rsidR="00247C09" w:rsidRDefault="00247C09" w:rsidP="00DA065F">
      <w:pPr>
        <w:pStyle w:val="ListParagraph"/>
        <w:spacing w:before="0" w:after="0" w:line="240" w:lineRule="auto"/>
        <w:jc w:val="left"/>
        <w:rPr>
          <w:b/>
          <w:bCs/>
          <w:sz w:val="28"/>
          <w:szCs w:val="28"/>
          <w:u w:val="single"/>
          <w:rtl/>
        </w:rPr>
      </w:pPr>
    </w:p>
    <w:p w:rsidR="00247C09" w:rsidRDefault="00247C09" w:rsidP="00DA065F">
      <w:pPr>
        <w:pStyle w:val="ListParagraph"/>
        <w:spacing w:before="0" w:after="0" w:line="240" w:lineRule="auto"/>
        <w:jc w:val="left"/>
        <w:rPr>
          <w:b/>
          <w:bCs/>
          <w:sz w:val="28"/>
          <w:szCs w:val="28"/>
          <w:u w:val="single"/>
          <w:rtl/>
        </w:rPr>
      </w:pPr>
    </w:p>
    <w:p w:rsidR="00E5067F" w:rsidRDefault="00E5067F" w:rsidP="00DA065F">
      <w:pPr>
        <w:pStyle w:val="ListParagraph"/>
        <w:spacing w:before="0" w:after="0" w:line="240" w:lineRule="auto"/>
        <w:jc w:val="left"/>
        <w:rPr>
          <w:b/>
          <w:bCs/>
          <w:sz w:val="28"/>
          <w:szCs w:val="28"/>
          <w:u w:val="single"/>
          <w:rtl/>
        </w:rPr>
      </w:pPr>
    </w:p>
    <w:p w:rsidR="004C2CD5" w:rsidRDefault="004C2CD5" w:rsidP="00DA065F">
      <w:pPr>
        <w:pStyle w:val="ListParagraph"/>
        <w:spacing w:before="0" w:after="0" w:line="240" w:lineRule="auto"/>
        <w:jc w:val="left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>נספח א'</w:t>
      </w:r>
    </w:p>
    <w:p w:rsidR="004C2CD5" w:rsidRDefault="004C2CD5" w:rsidP="00DA065F">
      <w:pPr>
        <w:pStyle w:val="ListParagraph"/>
        <w:spacing w:before="0" w:after="0" w:line="240" w:lineRule="auto"/>
        <w:jc w:val="center"/>
        <w:rPr>
          <w:b/>
          <w:bCs/>
          <w:sz w:val="28"/>
          <w:szCs w:val="28"/>
          <w:u w:val="single"/>
          <w:rtl/>
        </w:rPr>
      </w:pPr>
    </w:p>
    <w:p w:rsidR="004C2CD5" w:rsidRPr="00F11A26" w:rsidRDefault="004C2CD5" w:rsidP="00DA065F">
      <w:pPr>
        <w:pStyle w:val="ListParagraph"/>
        <w:spacing w:before="0" w:after="0" w:line="240" w:lineRule="auto"/>
        <w:jc w:val="center"/>
        <w:rPr>
          <w:b/>
          <w:bCs/>
          <w:sz w:val="28"/>
          <w:szCs w:val="28"/>
          <w:u w:val="single"/>
          <w:rtl/>
        </w:rPr>
      </w:pPr>
      <w:r w:rsidRPr="00F11A26">
        <w:rPr>
          <w:rFonts w:hint="cs"/>
          <w:b/>
          <w:bCs/>
          <w:sz w:val="28"/>
          <w:szCs w:val="28"/>
          <w:u w:val="single"/>
          <w:rtl/>
        </w:rPr>
        <w:t xml:space="preserve">הוראות מילוי נתוני </w:t>
      </w:r>
      <w:r>
        <w:rPr>
          <w:rFonts w:hint="cs"/>
          <w:b/>
          <w:bCs/>
          <w:sz w:val="28"/>
          <w:szCs w:val="28"/>
          <w:u w:val="single"/>
          <w:rtl/>
        </w:rPr>
        <w:t>רכב עבור עינבל</w:t>
      </w:r>
    </w:p>
    <w:p w:rsidR="004C2CD5" w:rsidRPr="00F11A26" w:rsidRDefault="004C2CD5" w:rsidP="00DA065F">
      <w:pPr>
        <w:pStyle w:val="ListParagraph"/>
        <w:spacing w:before="0" w:after="0" w:line="240" w:lineRule="auto"/>
        <w:ind w:left="1080"/>
        <w:jc w:val="center"/>
        <w:rPr>
          <w:u w:val="single"/>
          <w:rtl/>
        </w:rPr>
      </w:pPr>
      <w:r w:rsidRPr="00F11A26">
        <w:rPr>
          <w:rFonts w:hint="cs"/>
          <w:u w:val="single"/>
          <w:rtl/>
        </w:rPr>
        <w:t>יש למלא בכתב יד קריא וברור-</w:t>
      </w:r>
    </w:p>
    <w:p w:rsidR="004C2CD5" w:rsidRPr="00482936" w:rsidRDefault="004C2CD5" w:rsidP="00DA065F">
      <w:pPr>
        <w:pStyle w:val="ListParagraph"/>
        <w:spacing w:before="0" w:after="0" w:line="240" w:lineRule="auto"/>
        <w:rPr>
          <w:b/>
          <w:bCs/>
          <w:sz w:val="28"/>
          <w:szCs w:val="28"/>
          <w:u w:val="single"/>
          <w:rtl/>
        </w:rPr>
      </w:pPr>
      <w:r w:rsidRPr="00482936">
        <w:rPr>
          <w:rFonts w:hint="cs"/>
          <w:b/>
          <w:bCs/>
          <w:sz w:val="28"/>
          <w:szCs w:val="28"/>
          <w:u w:val="single"/>
          <w:rtl/>
        </w:rPr>
        <w:t>יש למלא את הנתונים במקומות הבאים:</w:t>
      </w:r>
    </w:p>
    <w:p w:rsidR="004C2CD5" w:rsidRPr="00482936" w:rsidRDefault="004C2CD5" w:rsidP="00DA065F">
      <w:pPr>
        <w:pStyle w:val="ListParagraph"/>
        <w:numPr>
          <w:ilvl w:val="0"/>
          <w:numId w:val="8"/>
        </w:numPr>
        <w:spacing w:before="0" w:after="0" w:line="240" w:lineRule="auto"/>
      </w:pPr>
      <w:r w:rsidRPr="00482936">
        <w:rPr>
          <w:rFonts w:hint="cs"/>
          <w:rtl/>
        </w:rPr>
        <w:t xml:space="preserve">שם היבואן ודגם </w:t>
      </w:r>
      <w:r>
        <w:rPr>
          <w:rFonts w:hint="cs"/>
          <w:rtl/>
        </w:rPr>
        <w:t xml:space="preserve">הרכב </w:t>
      </w:r>
      <w:r w:rsidRPr="00482936">
        <w:rPr>
          <w:rFonts w:hint="cs"/>
          <w:rtl/>
        </w:rPr>
        <w:t>בתחתית כל עמוד.</w:t>
      </w:r>
    </w:p>
    <w:p w:rsidR="004C2CD5" w:rsidRDefault="004C2CD5" w:rsidP="00DA065F">
      <w:pPr>
        <w:pStyle w:val="ListParagraph"/>
        <w:numPr>
          <w:ilvl w:val="0"/>
          <w:numId w:val="8"/>
        </w:numPr>
        <w:spacing w:before="0" w:after="0" w:line="240" w:lineRule="auto"/>
      </w:pPr>
      <w:r w:rsidRPr="00482936">
        <w:rPr>
          <w:rFonts w:hint="cs"/>
          <w:rtl/>
        </w:rPr>
        <w:t xml:space="preserve">יש למלא את כל המחירים בנספח זה לפי מחירון יבואן </w:t>
      </w:r>
      <w:r w:rsidRPr="008C5D3D">
        <w:rPr>
          <w:rFonts w:hint="cs"/>
          <w:u w:val="single"/>
          <w:rtl/>
        </w:rPr>
        <w:t xml:space="preserve">בשקלים חדשים כולל מע"מ </w:t>
      </w:r>
      <w:r>
        <w:rPr>
          <w:rFonts w:hint="cs"/>
          <w:rtl/>
        </w:rPr>
        <w:t>.</w:t>
      </w:r>
    </w:p>
    <w:p w:rsidR="004C2CD5" w:rsidRPr="00482936" w:rsidRDefault="004C2CD5" w:rsidP="00DA065F">
      <w:pPr>
        <w:pStyle w:val="ListParagraph"/>
        <w:numPr>
          <w:ilvl w:val="0"/>
          <w:numId w:val="8"/>
        </w:numPr>
        <w:spacing w:before="0" w:after="0" w:line="240" w:lineRule="auto"/>
      </w:pPr>
      <w:r w:rsidRPr="00482936">
        <w:rPr>
          <w:rFonts w:hint="cs"/>
          <w:rtl/>
        </w:rPr>
        <w:t>יש לציין בטבלת הטיפולים את תדירות הטיפולים לפי הוראות היצרן.</w:t>
      </w:r>
    </w:p>
    <w:p w:rsidR="004C2CD5" w:rsidRPr="00482936" w:rsidRDefault="004C2CD5" w:rsidP="00DA065F">
      <w:pPr>
        <w:pStyle w:val="ListParagraph"/>
        <w:numPr>
          <w:ilvl w:val="0"/>
          <w:numId w:val="8"/>
        </w:numPr>
        <w:spacing w:before="0" w:after="0" w:line="240" w:lineRule="auto"/>
      </w:pPr>
      <w:r w:rsidRPr="00482936">
        <w:rPr>
          <w:rFonts w:hint="cs"/>
          <w:rtl/>
        </w:rPr>
        <w:t xml:space="preserve">בטבלת הטיפולים השוטפים יש לסמן ב </w:t>
      </w:r>
      <w:r w:rsidRPr="00482936">
        <w:t>V</w:t>
      </w:r>
      <w:r w:rsidRPr="00482936">
        <w:rPr>
          <w:rFonts w:hint="cs"/>
          <w:rtl/>
        </w:rPr>
        <w:t xml:space="preserve"> בתיבה בעמודת הטיפול באם החלק ו/או הנוזל רלוונטיים לטיפול.</w:t>
      </w:r>
    </w:p>
    <w:p w:rsidR="004C2CD5" w:rsidRPr="00482936" w:rsidRDefault="004C2CD5" w:rsidP="00DA065F">
      <w:pPr>
        <w:pStyle w:val="ListParagraph"/>
        <w:numPr>
          <w:ilvl w:val="0"/>
          <w:numId w:val="8"/>
        </w:numPr>
        <w:spacing w:before="0" w:after="0" w:line="240" w:lineRule="auto"/>
      </w:pPr>
      <w:r w:rsidRPr="00482936">
        <w:rPr>
          <w:rFonts w:hint="cs"/>
          <w:rtl/>
        </w:rPr>
        <w:t>יש למלא בגיליון הטיפולים השוטפים את קוד השעתון וזמן התקן לכל טיפול במקום המיועד לכך. כמו כן, יש למלא את המק"ט, הכמות לטיפול, והמחיר לפי מחירון יבואן לכל חלק ו/או נוזל כולל מע"מ.</w:t>
      </w:r>
    </w:p>
    <w:p w:rsidR="004C2CD5" w:rsidRPr="00482936" w:rsidRDefault="004C2CD5" w:rsidP="00DA065F">
      <w:pPr>
        <w:pStyle w:val="ListParagraph"/>
        <w:numPr>
          <w:ilvl w:val="0"/>
          <w:numId w:val="8"/>
        </w:numPr>
        <w:spacing w:before="0" w:after="0" w:line="240" w:lineRule="auto"/>
      </w:pPr>
      <w:r w:rsidRPr="00482936">
        <w:rPr>
          <w:rFonts w:hint="cs"/>
          <w:rtl/>
        </w:rPr>
        <w:t xml:space="preserve">יש למלא בטבלאות חלקי הבילום והחלקים הנצרכים את קוד השעתון, זמן התקן, המק"ט והמחיר לפי מחירון יבואן לכל חלק </w:t>
      </w:r>
      <w:r w:rsidRPr="00482936">
        <w:rPr>
          <w:rFonts w:hint="cs"/>
          <w:b/>
          <w:bCs/>
          <w:rtl/>
        </w:rPr>
        <w:t>כולל מע"מ</w:t>
      </w:r>
      <w:r w:rsidRPr="00482936">
        <w:rPr>
          <w:rFonts w:hint="cs"/>
          <w:rtl/>
        </w:rPr>
        <w:t>.</w:t>
      </w:r>
    </w:p>
    <w:p w:rsidR="004C2CD5" w:rsidRPr="00482936" w:rsidRDefault="004C2CD5" w:rsidP="00DA065F">
      <w:pPr>
        <w:pStyle w:val="ListParagraph"/>
        <w:numPr>
          <w:ilvl w:val="0"/>
          <w:numId w:val="8"/>
        </w:numPr>
        <w:spacing w:before="0" w:after="0" w:line="240" w:lineRule="auto"/>
      </w:pPr>
      <w:r w:rsidRPr="00482936">
        <w:rPr>
          <w:rFonts w:hint="cs"/>
          <w:rtl/>
        </w:rPr>
        <w:t>יש לבדוק את שלמות הנתונים לפני ההגשה.</w:t>
      </w:r>
    </w:p>
    <w:p w:rsidR="004C2CD5" w:rsidRPr="00482936" w:rsidRDefault="004C2CD5" w:rsidP="00DA065F">
      <w:pPr>
        <w:pStyle w:val="ListParagraph"/>
        <w:numPr>
          <w:ilvl w:val="0"/>
          <w:numId w:val="8"/>
        </w:numPr>
        <w:spacing w:before="0" w:after="0" w:line="240" w:lineRule="auto"/>
      </w:pPr>
      <w:r w:rsidRPr="00482936">
        <w:rPr>
          <w:rFonts w:hint="cs"/>
          <w:rtl/>
        </w:rPr>
        <w:t>למען הסר ספק יובהר כי נתונים אלו ישמשו כבסיס למחיר תחזוקת כלי הרכב במכרז התחזוקה אשר יבוצע על ידי ענבל חברה לביטוח בע"מ.</w:t>
      </w:r>
    </w:p>
    <w:p w:rsidR="004C2CD5" w:rsidRPr="00482936" w:rsidRDefault="004C2CD5" w:rsidP="00DA065F">
      <w:pPr>
        <w:pStyle w:val="ListParagraph"/>
        <w:numPr>
          <w:ilvl w:val="0"/>
          <w:numId w:val="8"/>
        </w:numPr>
        <w:spacing w:before="0" w:after="0" w:line="240" w:lineRule="auto"/>
      </w:pPr>
      <w:r w:rsidRPr="00482936">
        <w:rPr>
          <w:rFonts w:hint="cs"/>
          <w:rtl/>
        </w:rPr>
        <w:t xml:space="preserve"> כל בקשה לשינוי ו/או תיקון הנתונים שמולאו לאחר המועד האחרון להגשת הצעות תידחה על הסף ובמקרים בהם הנתונים יהיו שגויים ו/או לא נכונים ו/או חסרים עלולה ההצעה להיפסל.</w:t>
      </w:r>
    </w:p>
    <w:p w:rsidR="004C2CD5" w:rsidRPr="00482936" w:rsidRDefault="004C2CD5" w:rsidP="00DA065F">
      <w:pPr>
        <w:pStyle w:val="ListParagraph"/>
        <w:numPr>
          <w:ilvl w:val="0"/>
          <w:numId w:val="8"/>
        </w:numPr>
        <w:spacing w:before="0" w:after="0" w:line="240" w:lineRule="auto"/>
        <w:rPr>
          <w:rtl/>
        </w:rPr>
      </w:pPr>
      <w:r w:rsidRPr="00482936">
        <w:rPr>
          <w:rFonts w:hint="cs"/>
          <w:rtl/>
        </w:rPr>
        <w:t>על אף האמור לעיל, לענבל</w:t>
      </w:r>
      <w:r w:rsidRPr="00482936">
        <w:rPr>
          <w:rtl/>
        </w:rPr>
        <w:t xml:space="preserve"> </w:t>
      </w:r>
      <w:r w:rsidRPr="00482936">
        <w:rPr>
          <w:rFonts w:hint="cs"/>
          <w:rtl/>
        </w:rPr>
        <w:t>שמורה</w:t>
      </w:r>
      <w:r w:rsidRPr="00482936">
        <w:rPr>
          <w:rtl/>
        </w:rPr>
        <w:t xml:space="preserve"> </w:t>
      </w:r>
      <w:r w:rsidRPr="00482936">
        <w:rPr>
          <w:rFonts w:hint="cs"/>
          <w:rtl/>
        </w:rPr>
        <w:t>הזכות</w:t>
      </w:r>
      <w:r w:rsidRPr="00482936">
        <w:rPr>
          <w:rtl/>
        </w:rPr>
        <w:t xml:space="preserve"> </w:t>
      </w:r>
      <w:r w:rsidRPr="00482936">
        <w:rPr>
          <w:rFonts w:hint="cs"/>
          <w:rtl/>
        </w:rPr>
        <w:t>לפנות</w:t>
      </w:r>
      <w:r w:rsidRPr="00482936">
        <w:rPr>
          <w:rtl/>
        </w:rPr>
        <w:t xml:space="preserve"> </w:t>
      </w:r>
      <w:r w:rsidRPr="00482936">
        <w:rPr>
          <w:rFonts w:hint="cs"/>
          <w:rtl/>
        </w:rPr>
        <w:t>ליבואן</w:t>
      </w:r>
      <w:r w:rsidRPr="00482936">
        <w:rPr>
          <w:rtl/>
        </w:rPr>
        <w:t xml:space="preserve"> </w:t>
      </w:r>
      <w:r w:rsidRPr="00482936">
        <w:rPr>
          <w:rFonts w:hint="cs"/>
          <w:rtl/>
        </w:rPr>
        <w:t>לקבלת</w:t>
      </w:r>
      <w:r w:rsidRPr="00482936">
        <w:rPr>
          <w:rtl/>
        </w:rPr>
        <w:t xml:space="preserve"> </w:t>
      </w:r>
      <w:r w:rsidRPr="00482936">
        <w:rPr>
          <w:rFonts w:hint="cs"/>
          <w:rtl/>
        </w:rPr>
        <w:t>הבהרות</w:t>
      </w:r>
      <w:r w:rsidRPr="00482936">
        <w:rPr>
          <w:rtl/>
        </w:rPr>
        <w:t xml:space="preserve"> </w:t>
      </w:r>
      <w:r w:rsidRPr="00482936">
        <w:rPr>
          <w:rFonts w:hint="cs"/>
          <w:rtl/>
        </w:rPr>
        <w:t>בנוגע</w:t>
      </w:r>
      <w:r w:rsidRPr="00482936">
        <w:rPr>
          <w:rtl/>
        </w:rPr>
        <w:t xml:space="preserve"> </w:t>
      </w:r>
      <w:r w:rsidRPr="00482936">
        <w:rPr>
          <w:rFonts w:hint="cs"/>
          <w:rtl/>
        </w:rPr>
        <w:t>לנתונים</w:t>
      </w:r>
      <w:r w:rsidRPr="00482936">
        <w:rPr>
          <w:rtl/>
        </w:rPr>
        <w:t xml:space="preserve"> </w:t>
      </w:r>
      <w:r w:rsidRPr="00482936">
        <w:rPr>
          <w:rFonts w:hint="cs"/>
          <w:rtl/>
        </w:rPr>
        <w:t>המוגשים</w:t>
      </w:r>
      <w:r w:rsidRPr="00482936">
        <w:rPr>
          <w:rtl/>
        </w:rPr>
        <w:t xml:space="preserve"> </w:t>
      </w:r>
      <w:r w:rsidRPr="00482936">
        <w:rPr>
          <w:rFonts w:hint="cs"/>
          <w:rtl/>
        </w:rPr>
        <w:t>על</w:t>
      </w:r>
      <w:r w:rsidRPr="00482936">
        <w:rPr>
          <w:rtl/>
        </w:rPr>
        <w:t xml:space="preserve"> </w:t>
      </w:r>
      <w:r w:rsidRPr="00482936">
        <w:rPr>
          <w:rFonts w:hint="cs"/>
          <w:rtl/>
        </w:rPr>
        <w:t>ידו בנספח</w:t>
      </w:r>
      <w:r w:rsidRPr="00482936">
        <w:rPr>
          <w:rtl/>
        </w:rPr>
        <w:t xml:space="preserve"> </w:t>
      </w:r>
      <w:r w:rsidRPr="00482936">
        <w:rPr>
          <w:rFonts w:hint="cs"/>
          <w:rtl/>
        </w:rPr>
        <w:t>ט</w:t>
      </w:r>
      <w:r w:rsidRPr="00482936">
        <w:rPr>
          <w:rtl/>
        </w:rPr>
        <w:t xml:space="preserve">' </w:t>
      </w:r>
      <w:r w:rsidRPr="00482936">
        <w:rPr>
          <w:rFonts w:hint="cs"/>
          <w:rtl/>
        </w:rPr>
        <w:t>למכרז</w:t>
      </w:r>
      <w:r w:rsidRPr="00482936">
        <w:rPr>
          <w:rtl/>
        </w:rPr>
        <w:t xml:space="preserve"> </w:t>
      </w:r>
      <w:r w:rsidRPr="00482936">
        <w:rPr>
          <w:rFonts w:hint="cs"/>
          <w:rtl/>
        </w:rPr>
        <w:t>הרכש</w:t>
      </w:r>
      <w:r w:rsidRPr="00482936">
        <w:rPr>
          <w:rtl/>
        </w:rPr>
        <w:t xml:space="preserve">. </w:t>
      </w:r>
      <w:r w:rsidRPr="00482936">
        <w:rPr>
          <w:rFonts w:hint="cs"/>
          <w:rtl/>
        </w:rPr>
        <w:t>במקרים</w:t>
      </w:r>
      <w:r w:rsidRPr="00482936">
        <w:rPr>
          <w:rtl/>
        </w:rPr>
        <w:t xml:space="preserve"> </w:t>
      </w:r>
      <w:r w:rsidRPr="00482936">
        <w:rPr>
          <w:rFonts w:hint="cs"/>
          <w:rtl/>
        </w:rPr>
        <w:t>אלו</w:t>
      </w:r>
      <w:r w:rsidRPr="00482936">
        <w:rPr>
          <w:rtl/>
        </w:rPr>
        <w:t xml:space="preserve">, </w:t>
      </w:r>
      <w:r w:rsidRPr="00482936">
        <w:rPr>
          <w:rFonts w:hint="cs"/>
          <w:rtl/>
        </w:rPr>
        <w:t>במידת</w:t>
      </w:r>
      <w:r w:rsidRPr="00482936">
        <w:rPr>
          <w:rtl/>
        </w:rPr>
        <w:t xml:space="preserve"> </w:t>
      </w:r>
      <w:r w:rsidRPr="00482936">
        <w:rPr>
          <w:rFonts w:hint="cs"/>
          <w:rtl/>
        </w:rPr>
        <w:t>הצורך</w:t>
      </w:r>
      <w:r w:rsidRPr="00482936">
        <w:rPr>
          <w:rtl/>
        </w:rPr>
        <w:t xml:space="preserve">, </w:t>
      </w:r>
      <w:r w:rsidRPr="00482936">
        <w:rPr>
          <w:rFonts w:hint="cs"/>
          <w:rtl/>
        </w:rPr>
        <w:t>על</w:t>
      </w:r>
      <w:r w:rsidRPr="00482936">
        <w:rPr>
          <w:rtl/>
        </w:rPr>
        <w:t xml:space="preserve"> </w:t>
      </w:r>
      <w:r w:rsidRPr="00482936">
        <w:rPr>
          <w:rFonts w:hint="cs"/>
          <w:rtl/>
        </w:rPr>
        <w:t>היבואן</w:t>
      </w:r>
      <w:r w:rsidRPr="00482936">
        <w:rPr>
          <w:rtl/>
        </w:rPr>
        <w:t xml:space="preserve"> </w:t>
      </w:r>
      <w:r w:rsidRPr="00482936">
        <w:rPr>
          <w:rFonts w:hint="cs"/>
          <w:rtl/>
        </w:rPr>
        <w:t>חלה</w:t>
      </w:r>
      <w:r w:rsidRPr="00482936">
        <w:rPr>
          <w:rtl/>
        </w:rPr>
        <w:t xml:space="preserve"> </w:t>
      </w:r>
      <w:r w:rsidRPr="00482936">
        <w:rPr>
          <w:rFonts w:hint="cs"/>
          <w:rtl/>
        </w:rPr>
        <w:t>החובה</w:t>
      </w:r>
      <w:r w:rsidRPr="00482936">
        <w:rPr>
          <w:rtl/>
        </w:rPr>
        <w:t xml:space="preserve"> </w:t>
      </w:r>
      <w:r w:rsidRPr="00482936">
        <w:rPr>
          <w:rFonts w:hint="cs"/>
          <w:rtl/>
        </w:rPr>
        <w:t>להשלים</w:t>
      </w:r>
      <w:r w:rsidRPr="00482936">
        <w:rPr>
          <w:rtl/>
        </w:rPr>
        <w:t xml:space="preserve"> </w:t>
      </w:r>
      <w:r w:rsidRPr="00482936">
        <w:rPr>
          <w:rFonts w:hint="cs"/>
          <w:rtl/>
        </w:rPr>
        <w:t>ו</w:t>
      </w:r>
      <w:r w:rsidRPr="00482936">
        <w:rPr>
          <w:rtl/>
        </w:rPr>
        <w:t>/</w:t>
      </w:r>
      <w:r w:rsidRPr="00482936">
        <w:rPr>
          <w:rFonts w:hint="cs"/>
          <w:rtl/>
        </w:rPr>
        <w:t>או</w:t>
      </w:r>
      <w:r w:rsidRPr="00482936">
        <w:rPr>
          <w:rtl/>
        </w:rPr>
        <w:t xml:space="preserve"> </w:t>
      </w:r>
      <w:r w:rsidRPr="00482936">
        <w:rPr>
          <w:rFonts w:hint="cs"/>
          <w:rtl/>
        </w:rPr>
        <w:t>להבהיר כל פרט שיידרש על ידי</w:t>
      </w:r>
      <w:r w:rsidRPr="00482936">
        <w:rPr>
          <w:rtl/>
        </w:rPr>
        <w:t xml:space="preserve"> </w:t>
      </w:r>
      <w:r w:rsidRPr="00482936">
        <w:rPr>
          <w:rFonts w:hint="cs"/>
          <w:rtl/>
        </w:rPr>
        <w:t>ענבל.</w:t>
      </w:r>
    </w:p>
    <w:p w:rsidR="004C2CD5" w:rsidRPr="00482936" w:rsidRDefault="004C2CD5" w:rsidP="00DA065F">
      <w:pPr>
        <w:pStyle w:val="ListParagraph"/>
        <w:numPr>
          <w:ilvl w:val="0"/>
          <w:numId w:val="8"/>
        </w:numPr>
        <w:spacing w:before="0" w:after="0" w:line="240" w:lineRule="auto"/>
      </w:pPr>
      <w:r w:rsidRPr="00482936">
        <w:rPr>
          <w:rFonts w:hint="cs"/>
          <w:rtl/>
        </w:rPr>
        <w:t xml:space="preserve">כל הנתונים שימולאו בנספח זה יועברו למוסכים וישמשו בסיס להערכת אחזקת הרכב ל </w:t>
      </w:r>
      <w:r>
        <w:rPr>
          <w:rFonts w:hint="cs"/>
          <w:rtl/>
        </w:rPr>
        <w:t>6</w:t>
      </w:r>
      <w:r w:rsidRPr="00482936">
        <w:rPr>
          <w:rFonts w:hint="cs"/>
          <w:rtl/>
        </w:rPr>
        <w:t xml:space="preserve"> שנים. </w:t>
      </w:r>
    </w:p>
    <w:p w:rsidR="004C2CD5" w:rsidRPr="004F7F2A" w:rsidRDefault="004C2CD5" w:rsidP="00DA065F">
      <w:pPr>
        <w:tabs>
          <w:tab w:val="center" w:pos="4153"/>
          <w:tab w:val="right" w:pos="8306"/>
        </w:tabs>
        <w:jc w:val="left"/>
        <w:rPr>
          <w:rFonts w:cs="David"/>
          <w:sz w:val="24"/>
          <w:szCs w:val="24"/>
          <w:rtl/>
        </w:rPr>
      </w:pPr>
      <w:r w:rsidRPr="004F7F2A">
        <w:rPr>
          <w:rFonts w:cs="David" w:hint="cs"/>
          <w:sz w:val="24"/>
          <w:szCs w:val="24"/>
          <w:rtl/>
        </w:rPr>
        <w:t>חתימה וחותמת היבואן: ________</w:t>
      </w:r>
      <w:r w:rsidRPr="004F7F2A">
        <w:rPr>
          <w:rFonts w:cs="David" w:hint="cs"/>
          <w:sz w:val="24"/>
          <w:szCs w:val="24"/>
          <w:rtl/>
        </w:rPr>
        <w:tab/>
        <w:t>דגם וקוד הרכב:___________________________</w:t>
      </w:r>
    </w:p>
    <w:p w:rsidR="004C2CD5" w:rsidRPr="004F7F2A" w:rsidRDefault="004C2CD5" w:rsidP="00DA065F">
      <w:pPr>
        <w:tabs>
          <w:tab w:val="center" w:pos="4153"/>
          <w:tab w:val="right" w:pos="8306"/>
        </w:tabs>
        <w:jc w:val="left"/>
        <w:rPr>
          <w:rFonts w:cs="David"/>
          <w:sz w:val="24"/>
          <w:szCs w:val="24"/>
          <w:rtl/>
        </w:rPr>
      </w:pPr>
      <w:r w:rsidRPr="004F7F2A">
        <w:rPr>
          <w:rFonts w:cs="David" w:hint="cs"/>
          <w:sz w:val="24"/>
          <w:szCs w:val="24"/>
          <w:rtl/>
        </w:rPr>
        <w:t>חתימת מנהל השרות מטעם היבואן _____________</w:t>
      </w:r>
    </w:p>
    <w:p w:rsidR="004C2CD5" w:rsidRPr="004F7F2A" w:rsidRDefault="004C2CD5" w:rsidP="00DA065F">
      <w:pPr>
        <w:tabs>
          <w:tab w:val="center" w:pos="4153"/>
          <w:tab w:val="right" w:pos="8306"/>
        </w:tabs>
        <w:jc w:val="left"/>
        <w:rPr>
          <w:rFonts w:cs="David"/>
          <w:sz w:val="24"/>
          <w:szCs w:val="24"/>
          <w:rtl/>
        </w:rPr>
      </w:pPr>
      <w:r w:rsidRPr="004F7F2A">
        <w:rPr>
          <w:rFonts w:cs="David" w:hint="cs"/>
          <w:sz w:val="24"/>
          <w:szCs w:val="24"/>
          <w:rtl/>
        </w:rPr>
        <w:t>תאריך ____________</w:t>
      </w:r>
    </w:p>
    <w:p w:rsidR="004C2CD5" w:rsidRPr="004F7F2A" w:rsidRDefault="004C2CD5" w:rsidP="00DA065F">
      <w:pPr>
        <w:bidi w:val="0"/>
        <w:jc w:val="right"/>
        <w:rPr>
          <w:rFonts w:cs="David"/>
          <w:b/>
          <w:bCs/>
          <w:sz w:val="24"/>
          <w:szCs w:val="24"/>
          <w:rtl/>
        </w:rPr>
      </w:pPr>
      <w:r w:rsidRPr="004F7F2A">
        <w:rPr>
          <w:rFonts w:cs="David" w:hint="cs"/>
          <w:b/>
          <w:bCs/>
          <w:sz w:val="24"/>
          <w:szCs w:val="24"/>
          <w:rtl/>
        </w:rPr>
        <w:t>כל המחירים כוללים מע"מ</w:t>
      </w:r>
    </w:p>
    <w:p w:rsidR="004C2CD5" w:rsidRPr="004F7F2A" w:rsidRDefault="004C2CD5" w:rsidP="00DA065F">
      <w:pPr>
        <w:bidi w:val="0"/>
        <w:jc w:val="right"/>
        <w:rPr>
          <w:rFonts w:cs="David"/>
          <w:sz w:val="24"/>
          <w:szCs w:val="24"/>
          <w:rtl/>
        </w:rPr>
      </w:pPr>
    </w:p>
    <w:p w:rsidR="004C2CD5" w:rsidRPr="004F7F2A" w:rsidRDefault="004C2CD5" w:rsidP="00DA065F">
      <w:pPr>
        <w:bidi w:val="0"/>
        <w:jc w:val="right"/>
        <w:rPr>
          <w:rFonts w:cs="David"/>
          <w:sz w:val="24"/>
          <w:szCs w:val="24"/>
          <w:rtl/>
        </w:rPr>
      </w:pPr>
      <w:r w:rsidRPr="004F7F2A">
        <w:rPr>
          <w:rFonts w:cs="David" w:hint="cs"/>
          <w:sz w:val="24"/>
          <w:szCs w:val="24"/>
          <w:rtl/>
        </w:rPr>
        <w:t>חובה למלא את הנתונים הדרושים בנספח זה.</w:t>
      </w:r>
    </w:p>
    <w:p w:rsidR="004C2CD5" w:rsidRPr="004F7F2A" w:rsidRDefault="004C2CD5" w:rsidP="00DA065F">
      <w:pPr>
        <w:framePr w:w="9562" w:wrap="auto" w:hAnchor="text"/>
        <w:bidi w:val="0"/>
        <w:ind w:hanging="142"/>
        <w:jc w:val="right"/>
        <w:rPr>
          <w:rFonts w:cs="David"/>
          <w:sz w:val="24"/>
          <w:szCs w:val="24"/>
        </w:rPr>
        <w:sectPr w:rsidR="004C2CD5" w:rsidRPr="004F7F2A" w:rsidSect="00334277">
          <w:headerReference w:type="default" r:id="rId9"/>
          <w:footerReference w:type="default" r:id="rId10"/>
          <w:headerReference w:type="first" r:id="rId11"/>
          <w:footerReference w:type="first" r:id="rId12"/>
          <w:pgSz w:w="11906" w:h="16838" w:code="9"/>
          <w:pgMar w:top="851" w:right="1559" w:bottom="851" w:left="993" w:header="720" w:footer="720" w:gutter="0"/>
          <w:pgNumType w:start="1"/>
          <w:cols w:space="720"/>
          <w:bidi/>
          <w:rtlGutter/>
          <w:docGrid w:linePitch="360"/>
        </w:sectPr>
      </w:pPr>
    </w:p>
    <w:p w:rsidR="004C2CD5" w:rsidRPr="004C2CD5" w:rsidRDefault="004C2CD5" w:rsidP="00DA065F">
      <w:pPr>
        <w:rPr>
          <w:rFonts w:cs="David"/>
          <w:rtl/>
        </w:rPr>
      </w:pPr>
    </w:p>
    <w:p w:rsidR="0047063C" w:rsidRDefault="0047063C" w:rsidP="00DA065F">
      <w:pPr>
        <w:rPr>
          <w:rFonts w:cs="David"/>
          <w:rtl/>
        </w:rPr>
      </w:pPr>
    </w:p>
    <w:p w:rsidR="0047063C" w:rsidRDefault="0047063C" w:rsidP="00DA065F">
      <w:pPr>
        <w:rPr>
          <w:rFonts w:cs="David"/>
          <w:rtl/>
        </w:rPr>
      </w:pPr>
    </w:p>
    <w:p w:rsidR="007E29C6" w:rsidRPr="0047063C" w:rsidRDefault="007E29C6" w:rsidP="00DA065F">
      <w:pPr>
        <w:rPr>
          <w:rFonts w:cs="David"/>
          <w:rtl/>
        </w:rPr>
      </w:pPr>
      <w:r>
        <w:rPr>
          <w:noProof/>
          <w:sz w:val="24"/>
          <w:szCs w:val="24"/>
          <w:lang w:eastAsia="en-US"/>
        </w:rPr>
        <w:drawing>
          <wp:inline distT="0" distB="0" distL="0" distR="0" wp14:anchorId="6A48DC11" wp14:editId="082F582A">
            <wp:extent cx="6120130" cy="3595772"/>
            <wp:effectExtent l="508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1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6120130" cy="35957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18B5" w:rsidRPr="0029190C" w:rsidRDefault="00F018B5" w:rsidP="00DA065F">
      <w:pPr>
        <w:rPr>
          <w:rFonts w:cs="David"/>
          <w:rtl/>
        </w:rPr>
      </w:pPr>
    </w:p>
    <w:p w:rsidR="007E29C6" w:rsidRDefault="00F018B5" w:rsidP="00DA065F">
      <w:pPr>
        <w:tabs>
          <w:tab w:val="center" w:pos="3918"/>
          <w:tab w:val="center" w:pos="7370"/>
        </w:tabs>
        <w:rPr>
          <w:rFonts w:cs="David"/>
          <w:rtl/>
        </w:rPr>
      </w:pPr>
      <w:r w:rsidRPr="0029190C">
        <w:rPr>
          <w:rFonts w:cs="David"/>
          <w:rtl/>
        </w:rPr>
        <w:tab/>
      </w:r>
      <w:r w:rsidRPr="0029190C">
        <w:rPr>
          <w:rFonts w:cs="David"/>
          <w:rtl/>
        </w:rPr>
        <w:tab/>
      </w:r>
    </w:p>
    <w:p w:rsidR="007E29C6" w:rsidRDefault="007E29C6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7E29C6" w:rsidRDefault="007E29C6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7E29C6" w:rsidRDefault="007E29C6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7E29C6" w:rsidRDefault="007E29C6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7E29C6" w:rsidRDefault="007E29C6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7E29C6" w:rsidRDefault="007E29C6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7E29C6" w:rsidRDefault="007E29C6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7E29C6" w:rsidRDefault="004C2CD5" w:rsidP="00DA065F">
      <w:pPr>
        <w:tabs>
          <w:tab w:val="center" w:pos="3918"/>
          <w:tab w:val="center" w:pos="7370"/>
        </w:tabs>
        <w:rPr>
          <w:rFonts w:cs="David"/>
          <w:rtl/>
        </w:rPr>
      </w:pPr>
      <w:r w:rsidRPr="00482936">
        <w:rPr>
          <w:noProof/>
          <w:lang w:eastAsia="en-US"/>
        </w:rPr>
        <w:lastRenderedPageBreak/>
        <w:drawing>
          <wp:inline distT="0" distB="0" distL="0" distR="0" wp14:anchorId="1B55EA86" wp14:editId="4A12D10C">
            <wp:extent cx="6120130" cy="3410853"/>
            <wp:effectExtent l="0" t="0" r="0" b="0"/>
            <wp:docPr id="116" name="תמונה 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4108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2CD5" w:rsidRDefault="004C2CD5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4C2CD5" w:rsidRDefault="004C2CD5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4C2CD5" w:rsidRDefault="004C2CD5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4C2CD5" w:rsidRDefault="004C2CD5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4C2CD5" w:rsidRDefault="004C2CD5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4C2CD5" w:rsidRDefault="004C2CD5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4C2CD5" w:rsidRDefault="004C2CD5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4C2CD5" w:rsidRDefault="004C2CD5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4C2CD5" w:rsidRDefault="004C2CD5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4C2CD5" w:rsidRDefault="004C2CD5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4C2CD5" w:rsidRDefault="004C2CD5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4C2CD5" w:rsidRDefault="004C2CD5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4C2CD5" w:rsidRDefault="004C2CD5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4C2CD5" w:rsidRDefault="004C2CD5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4C2CD5" w:rsidRDefault="004C2CD5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4C2CD5" w:rsidRDefault="004C2CD5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4C2CD5" w:rsidRDefault="004C2CD5" w:rsidP="00DA065F">
      <w:pPr>
        <w:tabs>
          <w:tab w:val="center" w:pos="3918"/>
          <w:tab w:val="center" w:pos="7370"/>
        </w:tabs>
        <w:rPr>
          <w:rFonts w:cs="David"/>
          <w:rtl/>
        </w:rPr>
      </w:pPr>
      <w:r w:rsidRPr="00482936">
        <w:rPr>
          <w:noProof/>
          <w:lang w:eastAsia="en-US"/>
        </w:rPr>
        <w:lastRenderedPageBreak/>
        <w:drawing>
          <wp:inline distT="0" distB="0" distL="0" distR="0" wp14:anchorId="4EEAA64E" wp14:editId="1AFADC39">
            <wp:extent cx="6120130" cy="6279747"/>
            <wp:effectExtent l="0" t="3493" r="0" b="0"/>
            <wp:docPr id="117" name="תמונה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9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120130" cy="62797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2CD5" w:rsidRDefault="004C2CD5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4C2CD5" w:rsidRDefault="004C2CD5" w:rsidP="00DA065F">
      <w:pPr>
        <w:tabs>
          <w:tab w:val="center" w:pos="3918"/>
          <w:tab w:val="center" w:pos="7370"/>
        </w:tabs>
        <w:rPr>
          <w:rFonts w:cs="David"/>
          <w:rtl/>
        </w:rPr>
      </w:pPr>
    </w:p>
    <w:p w:rsidR="00F079AA" w:rsidRDefault="00F079AA" w:rsidP="00DA065F">
      <w:pPr>
        <w:jc w:val="left"/>
        <w:rPr>
          <w:rFonts w:cs="David"/>
          <w:rtl/>
        </w:rPr>
      </w:pPr>
      <w:bookmarkStart w:id="10" w:name="OtherTo"/>
      <w:bookmarkEnd w:id="10"/>
    </w:p>
    <w:p w:rsidR="00F975CB" w:rsidRPr="00F018B5" w:rsidRDefault="00F975CB" w:rsidP="00DA065F">
      <w:pPr>
        <w:jc w:val="center"/>
      </w:pPr>
    </w:p>
    <w:sectPr w:rsidR="00F975CB" w:rsidRPr="00F018B5" w:rsidSect="00F018B5"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18" w:right="1134" w:bottom="1418" w:left="1134" w:header="142" w:footer="312" w:gutter="0"/>
      <w:pgNumType w:fmt="numberInDash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264B" w:rsidRDefault="00A2264B" w:rsidP="00F018B5">
      <w:r>
        <w:separator/>
      </w:r>
    </w:p>
  </w:endnote>
  <w:endnote w:type="continuationSeparator" w:id="0">
    <w:p w:rsidR="00A2264B" w:rsidRDefault="00A2264B" w:rsidP="00F01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264B" w:rsidRDefault="00A2264B" w:rsidP="00334277">
    <w:pPr>
      <w:pStyle w:val="Footer"/>
      <w:pBdr>
        <w:top w:val="single" w:sz="4" w:space="1" w:color="auto"/>
      </w:pBdr>
      <w:ind w:hanging="852"/>
      <w:jc w:val="left"/>
      <w:rPr>
        <w:rtl/>
      </w:rPr>
    </w:pPr>
    <w:r>
      <w:rPr>
        <w:rFonts w:hint="cs"/>
        <w:rtl/>
      </w:rPr>
      <w:t>מינהל הרכב הממשלתי רחוב בית הדפוס 12 ירושלים טלפון 02-5016112 -  מכרז 11-2016 רכישת רכב להסעת אסירים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264B" w:rsidRPr="004366C3" w:rsidRDefault="00A2264B" w:rsidP="00334277">
    <w:pPr>
      <w:pBdr>
        <w:top w:val="single" w:sz="4" w:space="1" w:color="auto"/>
      </w:pBdr>
      <w:jc w:val="right"/>
      <w:rPr>
        <w:b/>
        <w:bCs/>
        <w:rtl/>
      </w:rPr>
    </w:pPr>
    <w:r>
      <w:rPr>
        <w:rFonts w:hint="cs"/>
        <w:b/>
        <w:bCs/>
        <w:rtl/>
      </w:rPr>
      <w:t>42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264B" w:rsidRDefault="00A2264B" w:rsidP="00D303F6">
    <w:pPr>
      <w:pStyle w:val="Footer"/>
      <w:framePr w:wrap="around" w:vAnchor="text" w:hAnchor="text" w:xAlign="center" w:y="1"/>
      <w:rPr>
        <w:rStyle w:val="PageNumber"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end"/>
    </w:r>
  </w:p>
  <w:p w:rsidR="00A2264B" w:rsidRDefault="00A2264B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264B" w:rsidRDefault="00A2264B" w:rsidP="00D303F6">
    <w:pPr>
      <w:pStyle w:val="Footer"/>
      <w:framePr w:wrap="around" w:vAnchor="page" w:hAnchor="page" w:x="5758" w:y="16201" w:anchorLock="1"/>
      <w:rPr>
        <w:rStyle w:val="PageNumber"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separate"/>
    </w:r>
    <w:r w:rsidR="0061612F">
      <w:rPr>
        <w:rStyle w:val="PageNumber"/>
        <w:noProof/>
        <w:rtl/>
      </w:rPr>
      <w:t>- 9 -</w:t>
    </w:r>
    <w:r>
      <w:rPr>
        <w:rStyle w:val="PageNumber"/>
        <w:rtl/>
      </w:rPr>
      <w:fldChar w:fldCharType="end"/>
    </w:r>
  </w:p>
  <w:p w:rsidR="00A2264B" w:rsidRDefault="00A2264B" w:rsidP="00F018B5">
    <w:pPr>
      <w:pStyle w:val="Footer"/>
      <w:pBdr>
        <w:top w:val="single" w:sz="4" w:space="1" w:color="auto"/>
      </w:pBdr>
      <w:tabs>
        <w:tab w:val="clear" w:pos="4153"/>
        <w:tab w:val="clear" w:pos="8306"/>
        <w:tab w:val="center" w:pos="4676"/>
        <w:tab w:val="right" w:pos="9624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>02-695345</w:t>
    </w:r>
    <w:r w:rsidRPr="0029190C">
      <w:rPr>
        <w:rFonts w:cs="David" w:hint="cs"/>
        <w:sz w:val="26"/>
        <w:rtl/>
      </w:rPr>
      <w:t>0</w:t>
    </w:r>
    <w:r>
      <w:rPr>
        <w:rFonts w:cs="David" w:hint="cs"/>
        <w:sz w:val="26"/>
        <w:rtl/>
      </w:rPr>
      <w:t xml:space="preserve">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14A330DE" wp14:editId="53967204">
          <wp:extent cx="444500" cy="287655"/>
          <wp:effectExtent l="0" t="0" r="0" b="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r w:rsidRPr="0029190C">
      <w:rPr>
        <w:rFonts w:cs="David" w:hint="cs"/>
        <w:sz w:val="26"/>
        <w:rtl/>
      </w:rPr>
      <w:t xml:space="preserve">חשכ"ל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A2264B" w:rsidRPr="0029190C" w:rsidRDefault="00A2264B" w:rsidP="00F018B5">
    <w:pPr>
      <w:pStyle w:val="Footer"/>
      <w:pBdr>
        <w:top w:val="single" w:sz="4" w:space="1" w:color="auto"/>
      </w:pBdr>
      <w:tabs>
        <w:tab w:val="clear" w:pos="8306"/>
        <w:tab w:val="right" w:pos="9610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  <w:p w:rsidR="00A2264B" w:rsidRPr="0035696B" w:rsidRDefault="00A2264B" w:rsidP="00F018B5">
    <w:pPr>
      <w:pStyle w:val="Footer"/>
      <w:pBdr>
        <w:top w:val="single" w:sz="4" w:space="1" w:color="auto"/>
      </w:pBdr>
      <w:rPr>
        <w:rFonts w:cs="David"/>
        <w:sz w:val="20"/>
        <w:szCs w:val="20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264B" w:rsidRDefault="00A2264B" w:rsidP="00995A1C">
    <w:pPr>
      <w:pStyle w:val="Footer"/>
      <w:pBdr>
        <w:top w:val="single" w:sz="4" w:space="1" w:color="auto"/>
      </w:pBdr>
      <w:tabs>
        <w:tab w:val="clear" w:pos="4153"/>
        <w:tab w:val="clear" w:pos="8306"/>
        <w:tab w:val="center" w:pos="4808"/>
        <w:tab w:val="right" w:pos="9610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בניין</w:t>
    </w:r>
    <w:r>
      <w:rPr>
        <w:rFonts w:cs="David"/>
        <w:sz w:val="26"/>
      </w:rPr>
      <w:t xml:space="preserve">A </w:t>
    </w:r>
    <w:r>
      <w:rPr>
        <w:rFonts w:cs="David" w:hint="cs"/>
        <w:sz w:val="26"/>
        <w:rtl/>
      </w:rPr>
      <w:t xml:space="preserve"> קומה 5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 xml:space="preserve">02-5695345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B8591E8" wp14:editId="4E3B76F4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r w:rsidRPr="0029190C">
      <w:rPr>
        <w:rFonts w:cs="David" w:hint="cs"/>
        <w:sz w:val="26"/>
        <w:rtl/>
      </w:rPr>
      <w:t xml:space="preserve">חשכ"ל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A2264B" w:rsidRPr="0029190C" w:rsidRDefault="00A2264B" w:rsidP="00F018B5">
    <w:pPr>
      <w:pStyle w:val="Footer"/>
      <w:pBdr>
        <w:top w:val="single" w:sz="4" w:space="1" w:color="auto"/>
      </w:pBdr>
      <w:tabs>
        <w:tab w:val="clear" w:pos="8306"/>
        <w:tab w:val="right" w:pos="9638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264B" w:rsidRDefault="00A2264B" w:rsidP="00F018B5">
      <w:r>
        <w:separator/>
      </w:r>
    </w:p>
  </w:footnote>
  <w:footnote w:type="continuationSeparator" w:id="0">
    <w:p w:rsidR="00A2264B" w:rsidRDefault="00A2264B" w:rsidP="00F018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319706159"/>
      <w:docPartObj>
        <w:docPartGallery w:val="Page Numbers (Top of Page)"/>
        <w:docPartUnique/>
      </w:docPartObj>
    </w:sdtPr>
    <w:sdtEndPr>
      <w:rPr>
        <w:cs/>
      </w:rPr>
    </w:sdtEndPr>
    <w:sdtContent>
      <w:p w:rsidR="00A2264B" w:rsidRDefault="00A2264B" w:rsidP="00334277">
        <w:pPr>
          <w:pStyle w:val="Header"/>
          <w:tabs>
            <w:tab w:val="left" w:pos="2898"/>
            <w:tab w:val="center" w:pos="4677"/>
          </w:tabs>
          <w:jc w:val="left"/>
          <w:rPr>
            <w:rtl/>
            <w:cs/>
          </w:rPr>
        </w:pP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61612F" w:rsidRPr="0061612F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:rsidR="00A2264B" w:rsidRDefault="00A2264B" w:rsidP="00334277">
    <w:pPr>
      <w:pStyle w:val="Header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264B" w:rsidRPr="00D13070" w:rsidRDefault="00A2264B" w:rsidP="00334277">
    <w:pPr>
      <w:pStyle w:val="Header"/>
      <w:jc w:val="center"/>
      <w:rPr>
        <w:rtl/>
      </w:rPr>
    </w:pPr>
    <w:r>
      <w:rPr>
        <w:szCs w:val="40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264B" w:rsidRDefault="00A2264B" w:rsidP="00D303F6">
    <w:pPr>
      <w:pStyle w:val="Header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4DA0D43A" wp14:editId="2DFA8791">
          <wp:simplePos x="0" y="0"/>
          <wp:positionH relativeFrom="column">
            <wp:posOffset>4723130</wp:posOffset>
          </wp:positionH>
          <wp:positionV relativeFrom="paragraph">
            <wp:posOffset>181610</wp:posOffset>
          </wp:positionV>
          <wp:extent cx="1273175" cy="613410"/>
          <wp:effectExtent l="0" t="0" r="3175" b="0"/>
          <wp:wrapTight wrapText="bothSides">
            <wp:wrapPolygon edited="0">
              <wp:start x="0" y="0"/>
              <wp:lineTo x="0" y="20795"/>
              <wp:lineTo x="21331" y="20795"/>
              <wp:lineTo x="21331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3175" cy="613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A2264B" w:rsidRPr="0029190C" w:rsidRDefault="00A2264B" w:rsidP="00D303F6">
    <w:pPr>
      <w:pStyle w:val="Header"/>
      <w:jc w:val="center"/>
      <w:rPr>
        <w:rFonts w:cs="David"/>
        <w:b/>
        <w:bCs/>
        <w:szCs w:val="32"/>
        <w:rtl/>
      </w:rPr>
    </w:pPr>
    <w:r w:rsidRPr="0029190C">
      <w:rPr>
        <w:rFonts w:cs="David"/>
        <w:b/>
        <w:bCs/>
        <w:szCs w:val="40"/>
        <w:rtl/>
      </w:rPr>
      <w:t>מדינת ישראל</w:t>
    </w:r>
  </w:p>
  <w:p w:rsidR="00A2264B" w:rsidRPr="0029190C" w:rsidRDefault="00A2264B" w:rsidP="00D303F6">
    <w:pPr>
      <w:pStyle w:val="Header"/>
      <w:jc w:val="center"/>
      <w:rPr>
        <w:rFonts w:cs="David"/>
        <w:rtl/>
      </w:rPr>
    </w:pPr>
    <w:r w:rsidRPr="0029190C">
      <w:rPr>
        <w:rFonts w:cs="David"/>
        <w:b/>
        <w:bCs/>
        <w:szCs w:val="32"/>
        <w:rtl/>
      </w:rPr>
      <w:t>משרד האוצר</w:t>
    </w:r>
  </w:p>
  <w:p w:rsidR="00A2264B" w:rsidRPr="0029190C" w:rsidRDefault="00A2264B" w:rsidP="00F018B5">
    <w:pPr>
      <w:pStyle w:val="Header"/>
      <w:tabs>
        <w:tab w:val="left" w:pos="561"/>
        <w:tab w:val="center" w:pos="4819"/>
      </w:tabs>
      <w:jc w:val="left"/>
      <w:rPr>
        <w:rFonts w:cs="David"/>
      </w:rPr>
    </w:pPr>
    <w:r>
      <w:rPr>
        <w:rFonts w:cs="David"/>
        <w:b/>
        <w:bCs/>
        <w:rtl/>
      </w:rPr>
      <w:tab/>
    </w:r>
    <w:r>
      <w:rPr>
        <w:rFonts w:cs="David"/>
        <w:b/>
        <w:bCs/>
        <w:rtl/>
      </w:rPr>
      <w:tab/>
    </w:r>
    <w:r>
      <w:rPr>
        <w:rFonts w:cs="David" w:hint="cs"/>
        <w:b/>
        <w:bCs/>
        <w:rtl/>
      </w:rPr>
      <w:t xml:space="preserve">                       </w:t>
    </w:r>
    <w:r w:rsidRPr="0029190C">
      <w:rPr>
        <w:rFonts w:cs="David" w:hint="cs"/>
        <w:b/>
        <w:bCs/>
        <w:rtl/>
      </w:rPr>
      <w:t>מנהל הרכב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C935B3"/>
    <w:multiLevelType w:val="hybridMultilevel"/>
    <w:tmpl w:val="6AE2D9B6"/>
    <w:lvl w:ilvl="0" w:tplc="C42C46E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5B74602"/>
    <w:multiLevelType w:val="hybridMultilevel"/>
    <w:tmpl w:val="16AE70C6"/>
    <w:lvl w:ilvl="0" w:tplc="0409000F">
      <w:start w:val="1"/>
      <w:numFmt w:val="decimal"/>
      <w:lvlText w:val="%1."/>
      <w:lvlJc w:val="left"/>
      <w:pPr>
        <w:ind w:left="535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7D4CEE"/>
    <w:multiLevelType w:val="multilevel"/>
    <w:tmpl w:val="2C7611E6"/>
    <w:numStyleLink w:val="-0"/>
  </w:abstractNum>
  <w:abstractNum w:abstractNumId="7">
    <w:nsid w:val="4E2A7557"/>
    <w:multiLevelType w:val="hybridMultilevel"/>
    <w:tmpl w:val="D9DA0C9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2C63965"/>
    <w:multiLevelType w:val="multilevel"/>
    <w:tmpl w:val="CB2CFB36"/>
    <w:numStyleLink w:val="-"/>
  </w:abstractNum>
  <w:abstractNum w:abstractNumId="9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3"/>
  </w:num>
  <w:num w:numId="5">
    <w:abstractNumId w:val="1"/>
  </w:num>
  <w:num w:numId="6">
    <w:abstractNumId w:val="6"/>
  </w:num>
  <w:num w:numId="7">
    <w:abstractNumId w:val="8"/>
  </w:num>
  <w:num w:numId="8">
    <w:abstractNumId w:val="0"/>
  </w:num>
  <w:num w:numId="9">
    <w:abstractNumId w:val="5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8B5"/>
    <w:rsid w:val="00014182"/>
    <w:rsid w:val="00047C97"/>
    <w:rsid w:val="000520B7"/>
    <w:rsid w:val="00052935"/>
    <w:rsid w:val="000532E4"/>
    <w:rsid w:val="000568CE"/>
    <w:rsid w:val="00066383"/>
    <w:rsid w:val="00093B9D"/>
    <w:rsid w:val="0009433C"/>
    <w:rsid w:val="0009777B"/>
    <w:rsid w:val="000C04AE"/>
    <w:rsid w:val="000C7A33"/>
    <w:rsid w:val="000D791F"/>
    <w:rsid w:val="000E1792"/>
    <w:rsid w:val="000E6098"/>
    <w:rsid w:val="000E632C"/>
    <w:rsid w:val="0010326C"/>
    <w:rsid w:val="001136FC"/>
    <w:rsid w:val="00130DEF"/>
    <w:rsid w:val="001611C6"/>
    <w:rsid w:val="00164B30"/>
    <w:rsid w:val="0018292D"/>
    <w:rsid w:val="001A7C42"/>
    <w:rsid w:val="001C4F6D"/>
    <w:rsid w:val="001D55DD"/>
    <w:rsid w:val="001D7C99"/>
    <w:rsid w:val="001E548A"/>
    <w:rsid w:val="001E6DA8"/>
    <w:rsid w:val="00203F98"/>
    <w:rsid w:val="002158D3"/>
    <w:rsid w:val="00216377"/>
    <w:rsid w:val="00243392"/>
    <w:rsid w:val="00247C09"/>
    <w:rsid w:val="002671E5"/>
    <w:rsid w:val="00275887"/>
    <w:rsid w:val="002861DF"/>
    <w:rsid w:val="00294FD4"/>
    <w:rsid w:val="002A54A3"/>
    <w:rsid w:val="002A72FD"/>
    <w:rsid w:val="002A7FEA"/>
    <w:rsid w:val="002D059E"/>
    <w:rsid w:val="002D3CEF"/>
    <w:rsid w:val="002E38F4"/>
    <w:rsid w:val="002F197C"/>
    <w:rsid w:val="00311818"/>
    <w:rsid w:val="00325E01"/>
    <w:rsid w:val="00334277"/>
    <w:rsid w:val="00361114"/>
    <w:rsid w:val="00365A94"/>
    <w:rsid w:val="003840FE"/>
    <w:rsid w:val="00385813"/>
    <w:rsid w:val="00393C6A"/>
    <w:rsid w:val="003A1D7A"/>
    <w:rsid w:val="003C3A5C"/>
    <w:rsid w:val="003F1396"/>
    <w:rsid w:val="003F76F9"/>
    <w:rsid w:val="0040055E"/>
    <w:rsid w:val="004160B3"/>
    <w:rsid w:val="00423D6A"/>
    <w:rsid w:val="00426E0E"/>
    <w:rsid w:val="004323EF"/>
    <w:rsid w:val="00440E67"/>
    <w:rsid w:val="004410DE"/>
    <w:rsid w:val="0044663B"/>
    <w:rsid w:val="00451F2E"/>
    <w:rsid w:val="004523EB"/>
    <w:rsid w:val="00452D7A"/>
    <w:rsid w:val="0047063C"/>
    <w:rsid w:val="00481637"/>
    <w:rsid w:val="004C0CBD"/>
    <w:rsid w:val="004C127D"/>
    <w:rsid w:val="004C2CD5"/>
    <w:rsid w:val="004C5538"/>
    <w:rsid w:val="004D65A1"/>
    <w:rsid w:val="004D6EF2"/>
    <w:rsid w:val="004E2EE1"/>
    <w:rsid w:val="004E479D"/>
    <w:rsid w:val="004F3773"/>
    <w:rsid w:val="004F681D"/>
    <w:rsid w:val="005028F9"/>
    <w:rsid w:val="00505D36"/>
    <w:rsid w:val="00515321"/>
    <w:rsid w:val="00515E5C"/>
    <w:rsid w:val="00534452"/>
    <w:rsid w:val="005371D8"/>
    <w:rsid w:val="00556BE2"/>
    <w:rsid w:val="00557D5A"/>
    <w:rsid w:val="005D42E4"/>
    <w:rsid w:val="005F781B"/>
    <w:rsid w:val="00600BFA"/>
    <w:rsid w:val="00600F1F"/>
    <w:rsid w:val="00602DAD"/>
    <w:rsid w:val="006078F2"/>
    <w:rsid w:val="0061612F"/>
    <w:rsid w:val="006309B0"/>
    <w:rsid w:val="00634C5F"/>
    <w:rsid w:val="00650BD3"/>
    <w:rsid w:val="0066664E"/>
    <w:rsid w:val="00692C69"/>
    <w:rsid w:val="006952CA"/>
    <w:rsid w:val="00696CA7"/>
    <w:rsid w:val="006A13C9"/>
    <w:rsid w:val="006A2503"/>
    <w:rsid w:val="006A360B"/>
    <w:rsid w:val="006A5446"/>
    <w:rsid w:val="006B352E"/>
    <w:rsid w:val="006C55AF"/>
    <w:rsid w:val="006C5F28"/>
    <w:rsid w:val="006D0744"/>
    <w:rsid w:val="006D686D"/>
    <w:rsid w:val="006E5942"/>
    <w:rsid w:val="006E73D1"/>
    <w:rsid w:val="00706164"/>
    <w:rsid w:val="0070693E"/>
    <w:rsid w:val="00732887"/>
    <w:rsid w:val="00735D55"/>
    <w:rsid w:val="00743847"/>
    <w:rsid w:val="00751B50"/>
    <w:rsid w:val="00757313"/>
    <w:rsid w:val="00757879"/>
    <w:rsid w:val="007611DA"/>
    <w:rsid w:val="007637E2"/>
    <w:rsid w:val="00782AEE"/>
    <w:rsid w:val="00793E5C"/>
    <w:rsid w:val="0079601E"/>
    <w:rsid w:val="007A373A"/>
    <w:rsid w:val="007C0076"/>
    <w:rsid w:val="007C72ED"/>
    <w:rsid w:val="007D2162"/>
    <w:rsid w:val="007D4118"/>
    <w:rsid w:val="007E2692"/>
    <w:rsid w:val="007E29C6"/>
    <w:rsid w:val="0080160A"/>
    <w:rsid w:val="00816A42"/>
    <w:rsid w:val="0082739B"/>
    <w:rsid w:val="00864DB3"/>
    <w:rsid w:val="00867AE5"/>
    <w:rsid w:val="00870D8A"/>
    <w:rsid w:val="008B39D7"/>
    <w:rsid w:val="008E77BE"/>
    <w:rsid w:val="00904F23"/>
    <w:rsid w:val="00910BC9"/>
    <w:rsid w:val="00915C9A"/>
    <w:rsid w:val="00935E81"/>
    <w:rsid w:val="009835DD"/>
    <w:rsid w:val="00986444"/>
    <w:rsid w:val="00990A24"/>
    <w:rsid w:val="0099433A"/>
    <w:rsid w:val="00995A1C"/>
    <w:rsid w:val="009A3E4B"/>
    <w:rsid w:val="009B3388"/>
    <w:rsid w:val="009B64FE"/>
    <w:rsid w:val="009D6923"/>
    <w:rsid w:val="009E52B5"/>
    <w:rsid w:val="009E7E5F"/>
    <w:rsid w:val="009F7F7A"/>
    <w:rsid w:val="00A10F3E"/>
    <w:rsid w:val="00A15876"/>
    <w:rsid w:val="00A15D5D"/>
    <w:rsid w:val="00A213DB"/>
    <w:rsid w:val="00A2264B"/>
    <w:rsid w:val="00A30921"/>
    <w:rsid w:val="00A4560E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50DED"/>
    <w:rsid w:val="00B60EE6"/>
    <w:rsid w:val="00B63223"/>
    <w:rsid w:val="00B65442"/>
    <w:rsid w:val="00B67385"/>
    <w:rsid w:val="00B93390"/>
    <w:rsid w:val="00B93A25"/>
    <w:rsid w:val="00BB393A"/>
    <w:rsid w:val="00BD67E7"/>
    <w:rsid w:val="00BF3F6D"/>
    <w:rsid w:val="00BF551F"/>
    <w:rsid w:val="00C01906"/>
    <w:rsid w:val="00C171DC"/>
    <w:rsid w:val="00C17369"/>
    <w:rsid w:val="00C27AC8"/>
    <w:rsid w:val="00C30DCF"/>
    <w:rsid w:val="00C33C55"/>
    <w:rsid w:val="00C37F33"/>
    <w:rsid w:val="00C44C2B"/>
    <w:rsid w:val="00C63BA5"/>
    <w:rsid w:val="00C703D2"/>
    <w:rsid w:val="00C84ABA"/>
    <w:rsid w:val="00CA61AF"/>
    <w:rsid w:val="00CB40A4"/>
    <w:rsid w:val="00CC1318"/>
    <w:rsid w:val="00CC356E"/>
    <w:rsid w:val="00CD6DB8"/>
    <w:rsid w:val="00CE0517"/>
    <w:rsid w:val="00CF44BB"/>
    <w:rsid w:val="00CF6435"/>
    <w:rsid w:val="00D303F6"/>
    <w:rsid w:val="00D33979"/>
    <w:rsid w:val="00D66453"/>
    <w:rsid w:val="00D71969"/>
    <w:rsid w:val="00D731DA"/>
    <w:rsid w:val="00D969C1"/>
    <w:rsid w:val="00DA065F"/>
    <w:rsid w:val="00DD5320"/>
    <w:rsid w:val="00DE069A"/>
    <w:rsid w:val="00DE7CC8"/>
    <w:rsid w:val="00DF73FF"/>
    <w:rsid w:val="00E0462F"/>
    <w:rsid w:val="00E41B31"/>
    <w:rsid w:val="00E5067F"/>
    <w:rsid w:val="00E54843"/>
    <w:rsid w:val="00E56588"/>
    <w:rsid w:val="00E95EEF"/>
    <w:rsid w:val="00E9611F"/>
    <w:rsid w:val="00EA6729"/>
    <w:rsid w:val="00EB22B4"/>
    <w:rsid w:val="00EC303E"/>
    <w:rsid w:val="00EC5445"/>
    <w:rsid w:val="00EF71D7"/>
    <w:rsid w:val="00F00D41"/>
    <w:rsid w:val="00F018B5"/>
    <w:rsid w:val="00F024B6"/>
    <w:rsid w:val="00F0592A"/>
    <w:rsid w:val="00F079AA"/>
    <w:rsid w:val="00F1157E"/>
    <w:rsid w:val="00F25ABF"/>
    <w:rsid w:val="00F509E4"/>
    <w:rsid w:val="00F67A88"/>
    <w:rsid w:val="00F74EF7"/>
    <w:rsid w:val="00F778A5"/>
    <w:rsid w:val="00F802A7"/>
    <w:rsid w:val="00F80DA7"/>
    <w:rsid w:val="00F975CB"/>
    <w:rsid w:val="00FB2FFE"/>
    <w:rsid w:val="00FC25AF"/>
    <w:rsid w:val="00FE3193"/>
    <w:rsid w:val="00FE3F33"/>
    <w:rsid w:val="00FF5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basedOn w:val="Normal"/>
    <w:link w:val="HeaderChar"/>
    <w:uiPriority w:val="9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HeaderChar">
    <w:name w:val="Header Char"/>
    <w:basedOn w:val="DefaultParagraphFont"/>
    <w:link w:val="Header"/>
    <w:uiPriority w:val="99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Footer">
    <w:name w:val="footer"/>
    <w:basedOn w:val="Normal"/>
    <w:link w:val="FooterChar"/>
    <w:uiPriority w:val="9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FooterChar">
    <w:name w:val="Footer Char"/>
    <w:basedOn w:val="DefaultParagraphFont"/>
    <w:link w:val="Footer"/>
    <w:uiPriority w:val="99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PageNumber">
    <w:name w:val="page number"/>
    <w:basedOn w:val="DefaultParagraphFont"/>
    <w:rsid w:val="00F018B5"/>
  </w:style>
  <w:style w:type="paragraph" w:styleId="BalloonText">
    <w:name w:val="Balloon Text"/>
    <w:basedOn w:val="Normal"/>
    <w:link w:val="BalloonTextChar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  <w:style w:type="table" w:styleId="TableGrid">
    <w:name w:val="Table Grid"/>
    <w:basedOn w:val="TableNormal"/>
    <w:uiPriority w:val="59"/>
    <w:rsid w:val="0047063C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נורמל 1"/>
    <w:basedOn w:val="Normal"/>
    <w:uiPriority w:val="99"/>
    <w:rsid w:val="00052935"/>
    <w:pPr>
      <w:spacing w:before="80" w:after="80" w:line="360" w:lineRule="auto"/>
      <w:ind w:left="227"/>
    </w:pPr>
    <w:rPr>
      <w:rFonts w:ascii="Arial" w:eastAsiaTheme="minorHAnsi" w:hAnsi="Arial" w:cs="Arial"/>
      <w:color w:val="000000"/>
      <w:sz w:val="22"/>
      <w:szCs w:val="22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7C72E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C72E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C72ED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C72E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C72ED"/>
    <w:rPr>
      <w:rFonts w:ascii="Times New Roman" w:eastAsia="Times New Roman" w:hAnsi="Times New Roman" w:cs="FrankRuehl"/>
      <w:b/>
      <w:bCs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basedOn w:val="Normal"/>
    <w:link w:val="HeaderChar"/>
    <w:uiPriority w:val="9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HeaderChar">
    <w:name w:val="Header Char"/>
    <w:basedOn w:val="DefaultParagraphFont"/>
    <w:link w:val="Header"/>
    <w:uiPriority w:val="99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Footer">
    <w:name w:val="footer"/>
    <w:basedOn w:val="Normal"/>
    <w:link w:val="FooterChar"/>
    <w:uiPriority w:val="9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FooterChar">
    <w:name w:val="Footer Char"/>
    <w:basedOn w:val="DefaultParagraphFont"/>
    <w:link w:val="Footer"/>
    <w:uiPriority w:val="99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PageNumber">
    <w:name w:val="page number"/>
    <w:basedOn w:val="DefaultParagraphFont"/>
    <w:rsid w:val="00F018B5"/>
  </w:style>
  <w:style w:type="paragraph" w:styleId="BalloonText">
    <w:name w:val="Balloon Text"/>
    <w:basedOn w:val="Normal"/>
    <w:link w:val="BalloonTextChar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  <w:style w:type="table" w:styleId="TableGrid">
    <w:name w:val="Table Grid"/>
    <w:basedOn w:val="TableNormal"/>
    <w:uiPriority w:val="59"/>
    <w:rsid w:val="0047063C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נורמל 1"/>
    <w:basedOn w:val="Normal"/>
    <w:uiPriority w:val="99"/>
    <w:rsid w:val="00052935"/>
    <w:pPr>
      <w:spacing w:before="80" w:after="80" w:line="360" w:lineRule="auto"/>
      <w:ind w:left="227"/>
    </w:pPr>
    <w:rPr>
      <w:rFonts w:ascii="Arial" w:eastAsiaTheme="minorHAnsi" w:hAnsi="Arial" w:cs="Arial"/>
      <w:color w:val="000000"/>
      <w:sz w:val="22"/>
      <w:szCs w:val="22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7C72E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C72E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C72ED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C72E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C72ED"/>
    <w:rPr>
      <w:rFonts w:ascii="Times New Roman" w:eastAsia="Times New Roman" w:hAnsi="Times New Roman" w:cs="FrankRuehl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016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1.emf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image" Target="media/image3.emf"/><Relationship Id="rId10" Type="http://schemas.openxmlformats.org/officeDocument/2006/relationships/footer" Target="footer1.xml"/><Relationship Id="rId19" Type="http://schemas.openxmlformats.org/officeDocument/2006/relationships/footer" Target="footer5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image" Target="media/image2.emf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4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footer5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4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A580A9-7733-42A8-8008-0EF30B602B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2504</Words>
  <Characters>11238</Characters>
  <Application>Microsoft Office Word</Application>
  <DocSecurity>0</DocSecurity>
  <Lines>93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13715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פריפיס</dc:creator>
  <cp:lastModifiedBy>אור ליביס</cp:lastModifiedBy>
  <cp:revision>2</cp:revision>
  <cp:lastPrinted>2016-11-23T12:49:00Z</cp:lastPrinted>
  <dcterms:created xsi:type="dcterms:W3CDTF">2016-12-07T10:53:00Z</dcterms:created>
  <dcterms:modified xsi:type="dcterms:W3CDTF">2016-12-07T10:53:00Z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notes://MAOR2/Doc/rechev/RechevDocNew.nsf/0/B5480A6806B5E0F9C2258079002E537C/?OpenDocument</vt:lpwstr>
  </property>
  <property fmtid="{D5CDD505-2E9C-101B-9397-08002B2CF9AE}" pid="3" name="MaorRecipients0">
    <vt:lpwstr>morenoba@mof.gov.il</vt:lpwstr>
  </property>
</Properties>
</file>